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9" w:rsidRDefault="00B50629" w:rsidP="00B5062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544CE3" w:rsidRDefault="00544CE3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1D1B08" w:rsidRPr="001D1B08" w:rsidRDefault="00B50629" w:rsidP="00B50629">
      <w:pPr>
        <w:spacing w:line="360" w:lineRule="auto"/>
        <w:ind w:firstLine="720"/>
        <w:jc w:val="center"/>
        <w:rPr>
          <w:caps/>
          <w:sz w:val="28"/>
          <w:szCs w:val="28"/>
        </w:rPr>
      </w:pPr>
      <w:r w:rsidRPr="001D1B08">
        <w:rPr>
          <w:caps/>
          <w:sz w:val="28"/>
          <w:szCs w:val="28"/>
        </w:rPr>
        <w:t xml:space="preserve">Федеральный государственный образовательный стандарт </w:t>
      </w:r>
    </w:p>
    <w:p w:rsidR="001D1B08" w:rsidRPr="001D1B08" w:rsidRDefault="00B50629" w:rsidP="00B50629">
      <w:pPr>
        <w:spacing w:line="360" w:lineRule="auto"/>
        <w:ind w:firstLine="720"/>
        <w:jc w:val="center"/>
        <w:rPr>
          <w:caps/>
          <w:sz w:val="28"/>
          <w:szCs w:val="28"/>
        </w:rPr>
      </w:pPr>
      <w:r w:rsidRPr="001D1B08">
        <w:rPr>
          <w:caps/>
          <w:sz w:val="28"/>
          <w:szCs w:val="28"/>
        </w:rPr>
        <w:t xml:space="preserve">среднего профессионального образования </w:t>
      </w:r>
    </w:p>
    <w:p w:rsidR="00B50629" w:rsidRDefault="00B50629" w:rsidP="00B5062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07.02.01 Архитектура</w:t>
      </w:r>
    </w:p>
    <w:p w:rsidR="001D1B08" w:rsidRDefault="001D1B08" w:rsidP="00B50629">
      <w:pPr>
        <w:spacing w:line="360" w:lineRule="auto"/>
        <w:ind w:firstLine="720"/>
        <w:jc w:val="center"/>
        <w:rPr>
          <w:sz w:val="28"/>
          <w:szCs w:val="28"/>
        </w:rPr>
      </w:pPr>
    </w:p>
    <w:p w:rsidR="00B50629" w:rsidRDefault="00B50629" w:rsidP="00B5062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Разработчики проекта: </w:t>
      </w:r>
    </w:p>
    <w:p w:rsidR="001D1B08" w:rsidRDefault="001D1B08" w:rsidP="00B5062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учебно-методическое объединения в системе СПО по УГСП 07.00.00 Архитектура </w:t>
      </w:r>
    </w:p>
    <w:p w:rsidR="00B50629" w:rsidRDefault="00B50629" w:rsidP="00544C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КГАПОУ «Пермский строительный колледж»</w:t>
      </w:r>
    </w:p>
    <w:p w:rsidR="000418F1" w:rsidRDefault="001D1B08" w:rsidP="00544C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ГАУ ДПО «Институт развития образования Пермского края»</w:t>
      </w:r>
    </w:p>
    <w:p w:rsidR="00B50629" w:rsidRDefault="00B50629" w:rsidP="00544C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ГАПОУ «Башкирский колледж</w:t>
      </w:r>
      <w:r w:rsidR="001D1B08">
        <w:rPr>
          <w:sz w:val="28"/>
          <w:szCs w:val="28"/>
        </w:rPr>
        <w:t xml:space="preserve"> архитектуры, строительства и коммунального хозяйства»</w:t>
      </w:r>
    </w:p>
    <w:p w:rsidR="00B50629" w:rsidRDefault="00B50629" w:rsidP="00544C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ГБОУ ОО «Омский строительный колледж»</w:t>
      </w:r>
    </w:p>
    <w:p w:rsidR="001D1B08" w:rsidRDefault="001D1B08" w:rsidP="00544CE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«Уральский колледж строительства, архитектуры и предпринимательства»</w:t>
      </w:r>
    </w:p>
    <w:p w:rsidR="001D1B08" w:rsidRPr="00B50629" w:rsidRDefault="001D1B08" w:rsidP="00B5062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629" w:rsidRDefault="00B506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629" w:rsidRPr="00B50629" w:rsidRDefault="00B50629" w:rsidP="00B5062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50629">
        <w:rPr>
          <w:b/>
          <w:sz w:val="28"/>
          <w:szCs w:val="28"/>
        </w:rPr>
        <w:lastRenderedPageBreak/>
        <w:t>Пояснительная записка</w:t>
      </w:r>
    </w:p>
    <w:p w:rsidR="00B50629" w:rsidRDefault="00B50629" w:rsidP="00B5062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50629">
        <w:rPr>
          <w:sz w:val="28"/>
          <w:szCs w:val="28"/>
        </w:rPr>
        <w:t>Проект ФГОС СПО по специальности 07.02.01 Архитектура</w:t>
      </w:r>
      <w:r>
        <w:rPr>
          <w:sz w:val="28"/>
          <w:szCs w:val="28"/>
        </w:rPr>
        <w:t xml:space="preserve"> разработан на основе профессиональных стандартов 10.008 Архитектор и 10.003 </w:t>
      </w:r>
      <w:r w:rsidRPr="00BA3929">
        <w:rPr>
          <w:rFonts w:eastAsia="Times New Roman"/>
          <w:sz w:val="28"/>
          <w:szCs w:val="28"/>
        </w:rPr>
        <w:t>Специалист в области инженерно-технического проектирования для</w:t>
      </w:r>
      <w:r>
        <w:rPr>
          <w:rFonts w:eastAsia="Times New Roman"/>
          <w:sz w:val="28"/>
          <w:szCs w:val="28"/>
        </w:rPr>
        <w:t xml:space="preserve"> градостроительной деятельности. В разработке и обсуждении проекта принимали участие профессиональные образовательные организации, входящие в федеральное учебно-методическое объединение в системе СП</w:t>
      </w:r>
      <w:r w:rsidR="001D1B08">
        <w:rPr>
          <w:rFonts w:eastAsia="Times New Roman"/>
          <w:sz w:val="28"/>
          <w:szCs w:val="28"/>
        </w:rPr>
        <w:t xml:space="preserve">О по УГСП 07.00.00 Архитектура, представители образовательных организаций ВПО, ведущих подготовку по указанной специальности и работодатели. </w:t>
      </w:r>
    </w:p>
    <w:p w:rsidR="00FF38F3" w:rsidRPr="00544CE3" w:rsidRDefault="00FF38F3" w:rsidP="00B5062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544CE3">
        <w:rPr>
          <w:rFonts w:eastAsia="Times New Roman"/>
          <w:sz w:val="28"/>
          <w:szCs w:val="28"/>
        </w:rPr>
        <w:t xml:space="preserve">В ходе подготовки проекта были проанализирован </w:t>
      </w:r>
      <w:r w:rsidR="00544CE3" w:rsidRPr="00544CE3">
        <w:rPr>
          <w:rFonts w:eastAsia="Times New Roman"/>
          <w:sz w:val="28"/>
          <w:szCs w:val="28"/>
        </w:rPr>
        <w:t xml:space="preserve">действующий ФГОС СПО по специальности 07.02.01 Архитектура на соответствие </w:t>
      </w:r>
      <w:r w:rsidRPr="00544CE3">
        <w:rPr>
          <w:rFonts w:eastAsia="Times New Roman"/>
          <w:sz w:val="28"/>
          <w:szCs w:val="28"/>
        </w:rPr>
        <w:t>профессиональны</w:t>
      </w:r>
      <w:r w:rsidR="00544CE3" w:rsidRPr="00544CE3">
        <w:rPr>
          <w:rFonts w:eastAsia="Times New Roman"/>
          <w:sz w:val="28"/>
          <w:szCs w:val="28"/>
        </w:rPr>
        <w:t>м</w:t>
      </w:r>
      <w:r w:rsidRPr="00544CE3">
        <w:rPr>
          <w:rFonts w:eastAsia="Times New Roman"/>
          <w:sz w:val="28"/>
          <w:szCs w:val="28"/>
        </w:rPr>
        <w:t xml:space="preserve"> стандарт</w:t>
      </w:r>
      <w:r w:rsidR="00544CE3" w:rsidRPr="00544CE3">
        <w:rPr>
          <w:rFonts w:eastAsia="Times New Roman"/>
          <w:sz w:val="28"/>
          <w:szCs w:val="28"/>
        </w:rPr>
        <w:t>ам</w:t>
      </w:r>
      <w:r w:rsidRPr="00544CE3">
        <w:rPr>
          <w:rFonts w:eastAsia="Times New Roman"/>
          <w:sz w:val="28"/>
          <w:szCs w:val="28"/>
        </w:rPr>
        <w:t xml:space="preserve"> 10.003 Специалист в области инженерно-технического проектирования для градостроительной деятельности, 10.005 Специалист по вопросам благоустройства и озеленения</w:t>
      </w:r>
      <w:r w:rsidR="00544CE3" w:rsidRPr="00544CE3">
        <w:rPr>
          <w:rFonts w:eastAsia="Times New Roman"/>
          <w:sz w:val="28"/>
          <w:szCs w:val="28"/>
        </w:rPr>
        <w:t xml:space="preserve"> территорий, 10.008 Архитектор, </w:t>
      </w:r>
      <w:r w:rsidR="00544CE3" w:rsidRPr="00544CE3">
        <w:rPr>
          <w:sz w:val="28"/>
          <w:szCs w:val="28"/>
        </w:rPr>
        <w:t>40.059 Промышленный дизайнер (</w:t>
      </w:r>
      <w:proofErr w:type="spellStart"/>
      <w:r w:rsidR="00544CE3" w:rsidRPr="00544CE3">
        <w:rPr>
          <w:sz w:val="28"/>
          <w:szCs w:val="28"/>
        </w:rPr>
        <w:t>эргономист</w:t>
      </w:r>
      <w:proofErr w:type="spellEnd"/>
      <w:r w:rsidR="00544CE3" w:rsidRPr="00544CE3">
        <w:rPr>
          <w:sz w:val="28"/>
          <w:szCs w:val="28"/>
        </w:rPr>
        <w:t>)</w:t>
      </w:r>
      <w:r w:rsidR="00527494">
        <w:rPr>
          <w:sz w:val="28"/>
          <w:szCs w:val="28"/>
        </w:rPr>
        <w:t xml:space="preserve"> в соответствии с Методическими рекомендациями Министерства образования и науки РФ по актуализации действующих федеральных государственных образовательных стандартов среднего профессионального образования</w:t>
      </w:r>
      <w:proofErr w:type="gramEnd"/>
      <w:r w:rsidR="00527494">
        <w:rPr>
          <w:sz w:val="28"/>
          <w:szCs w:val="28"/>
        </w:rPr>
        <w:t xml:space="preserve"> с учетом принимаемых профессиональных стандартов (№ </w:t>
      </w:r>
      <w:r w:rsidR="00527494" w:rsidRPr="00527494">
        <w:rPr>
          <w:sz w:val="28"/>
          <w:szCs w:val="28"/>
        </w:rPr>
        <w:t>ДЛ-11 06ВН</w:t>
      </w:r>
      <w:r w:rsidR="00527494">
        <w:rPr>
          <w:sz w:val="28"/>
          <w:szCs w:val="28"/>
        </w:rPr>
        <w:t xml:space="preserve"> от 20 апреля 2015 г.).</w:t>
      </w:r>
      <w:r w:rsidR="00544CE3">
        <w:rPr>
          <w:sz w:val="28"/>
          <w:szCs w:val="28"/>
        </w:rPr>
        <w:t xml:space="preserve"> Сделан</w:t>
      </w:r>
      <w:r w:rsidR="00D73CB0">
        <w:rPr>
          <w:sz w:val="28"/>
          <w:szCs w:val="28"/>
        </w:rPr>
        <w:t>ы</w:t>
      </w:r>
      <w:r w:rsidR="00544CE3">
        <w:rPr>
          <w:sz w:val="28"/>
          <w:szCs w:val="28"/>
        </w:rPr>
        <w:t xml:space="preserve"> вывод</w:t>
      </w:r>
      <w:r w:rsidR="00D73CB0">
        <w:rPr>
          <w:sz w:val="28"/>
          <w:szCs w:val="28"/>
        </w:rPr>
        <w:t>ы</w:t>
      </w:r>
      <w:r w:rsidR="00544CE3">
        <w:rPr>
          <w:sz w:val="28"/>
          <w:szCs w:val="28"/>
        </w:rPr>
        <w:t xml:space="preserve"> о </w:t>
      </w:r>
      <w:r w:rsidR="00D73CB0">
        <w:rPr>
          <w:sz w:val="28"/>
          <w:szCs w:val="28"/>
        </w:rPr>
        <w:t xml:space="preserve">необходимости </w:t>
      </w:r>
      <w:r w:rsidR="00544CE3">
        <w:rPr>
          <w:sz w:val="28"/>
          <w:szCs w:val="28"/>
        </w:rPr>
        <w:t>корректировк</w:t>
      </w:r>
      <w:r w:rsidR="00D73CB0">
        <w:rPr>
          <w:sz w:val="28"/>
          <w:szCs w:val="28"/>
        </w:rPr>
        <w:t>и</w:t>
      </w:r>
      <w:r w:rsidR="00544CE3">
        <w:rPr>
          <w:sz w:val="28"/>
          <w:szCs w:val="28"/>
        </w:rPr>
        <w:t xml:space="preserve"> ФГОС в соответствии с профессиональными стандартами 10.003 и 10.008. </w:t>
      </w:r>
    </w:p>
    <w:p w:rsidR="00716EED" w:rsidRDefault="009778CE" w:rsidP="00AB09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проекта ФГОС были проведены информационно-обучающие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</w:t>
      </w:r>
      <w:r w:rsidR="006421BF" w:rsidRPr="006421BF">
        <w:rPr>
          <w:sz w:val="28"/>
          <w:szCs w:val="28"/>
        </w:rPr>
        <w:t xml:space="preserve">«Учебно-методическое сопровождение проекта ФГОС07.00.00 Архитектура» </w:t>
      </w:r>
      <w:r w:rsidR="006421BF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="006421BF" w:rsidRPr="006421BF">
        <w:rPr>
          <w:sz w:val="28"/>
          <w:szCs w:val="28"/>
        </w:rPr>
        <w:t>Изменения в деятельности ФУМО в системе СПО по УГС</w:t>
      </w:r>
      <w:r w:rsidR="006421BF">
        <w:rPr>
          <w:sz w:val="28"/>
          <w:szCs w:val="28"/>
        </w:rPr>
        <w:t>П</w:t>
      </w:r>
      <w:r w:rsidR="006421BF" w:rsidRPr="006421BF">
        <w:rPr>
          <w:sz w:val="28"/>
          <w:szCs w:val="28"/>
        </w:rPr>
        <w:t xml:space="preserve"> 07.00.00 Архитектура в условиях действия Профстандарта:10.008 Архитектор»</w:t>
      </w:r>
      <w:r w:rsidR="006421BF">
        <w:rPr>
          <w:sz w:val="28"/>
          <w:szCs w:val="28"/>
        </w:rPr>
        <w:t xml:space="preserve"> </w:t>
      </w:r>
      <w:r w:rsidR="00AB09DC">
        <w:rPr>
          <w:sz w:val="28"/>
          <w:szCs w:val="28"/>
        </w:rPr>
        <w:t xml:space="preserve">в период с 2015-2017 г.г. </w:t>
      </w:r>
    </w:p>
    <w:p w:rsidR="00B50629" w:rsidRDefault="00AB09DC" w:rsidP="00AB09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</w:t>
      </w:r>
      <w:proofErr w:type="spellStart"/>
      <w:r>
        <w:rPr>
          <w:sz w:val="28"/>
          <w:szCs w:val="28"/>
        </w:rPr>
        <w:t>опробированы</w:t>
      </w:r>
      <w:proofErr w:type="spellEnd"/>
      <w:r>
        <w:rPr>
          <w:sz w:val="28"/>
          <w:szCs w:val="28"/>
        </w:rPr>
        <w:t xml:space="preserve"> формы взаимодействия профессиональных образовательных организаций в электронной образовательной среде на базе портала КГАПОУ «Пермский строительный колледж», узел «ФУМО». Опыт работы с электронными образовательными ресурсами был представлен на конкурсе «Элек</w:t>
      </w:r>
      <w:r w:rsidR="006421BF">
        <w:rPr>
          <w:sz w:val="28"/>
          <w:szCs w:val="28"/>
        </w:rPr>
        <w:t xml:space="preserve">тронный образовательный ресурс» </w:t>
      </w:r>
      <w:r>
        <w:rPr>
          <w:sz w:val="28"/>
          <w:szCs w:val="28"/>
        </w:rPr>
        <w:t>(2016 г</w:t>
      </w:r>
      <w:r w:rsidR="006421BF">
        <w:rPr>
          <w:sz w:val="28"/>
          <w:szCs w:val="28"/>
        </w:rPr>
        <w:t>.</w:t>
      </w:r>
      <w:r>
        <w:rPr>
          <w:sz w:val="28"/>
          <w:szCs w:val="28"/>
        </w:rPr>
        <w:t xml:space="preserve">) и на Всероссийском конкурсе лучших практик </w:t>
      </w:r>
      <w:r w:rsidR="006421BF">
        <w:rPr>
          <w:sz w:val="28"/>
          <w:szCs w:val="28"/>
        </w:rPr>
        <w:t xml:space="preserve">методических разработок </w:t>
      </w:r>
      <w:r w:rsidR="006421BF" w:rsidRPr="006421BF">
        <w:rPr>
          <w:sz w:val="28"/>
          <w:szCs w:val="28"/>
        </w:rPr>
        <w:t xml:space="preserve">2017 для системы среднего </w:t>
      </w:r>
      <w:r w:rsidR="006421BF" w:rsidRPr="006421BF">
        <w:rPr>
          <w:sz w:val="28"/>
          <w:szCs w:val="28"/>
        </w:rPr>
        <w:lastRenderedPageBreak/>
        <w:t>профессионального образования</w:t>
      </w:r>
      <w:r w:rsidR="006421BF">
        <w:rPr>
          <w:sz w:val="28"/>
          <w:szCs w:val="28"/>
        </w:rPr>
        <w:t>»</w:t>
      </w:r>
      <w:r>
        <w:rPr>
          <w:sz w:val="28"/>
          <w:szCs w:val="28"/>
        </w:rPr>
        <w:t xml:space="preserve">. Работа преподавателей </w:t>
      </w:r>
      <w:r w:rsidR="006421BF">
        <w:rPr>
          <w:sz w:val="28"/>
          <w:szCs w:val="28"/>
        </w:rPr>
        <w:t xml:space="preserve">ГАПОУ СО </w:t>
      </w:r>
      <w:r w:rsidR="00544CE3">
        <w:rPr>
          <w:sz w:val="28"/>
          <w:szCs w:val="28"/>
        </w:rPr>
        <w:t xml:space="preserve">УКСАП </w:t>
      </w:r>
      <w:r w:rsidR="00716EED">
        <w:rPr>
          <w:sz w:val="28"/>
          <w:szCs w:val="28"/>
        </w:rPr>
        <w:t xml:space="preserve">«Методические рекомендации по созданию системы образовательных </w:t>
      </w:r>
      <w:proofErr w:type="spellStart"/>
      <w:r w:rsidR="00716EED">
        <w:rPr>
          <w:sz w:val="28"/>
          <w:szCs w:val="28"/>
        </w:rPr>
        <w:t>онлайн-ресурсов</w:t>
      </w:r>
      <w:proofErr w:type="spellEnd"/>
      <w:r w:rsidR="00716EED">
        <w:rPr>
          <w:sz w:val="28"/>
          <w:szCs w:val="28"/>
        </w:rPr>
        <w:t xml:space="preserve"> на базе сервисов </w:t>
      </w:r>
      <w:proofErr w:type="spellStart"/>
      <w:r w:rsidR="00716EED">
        <w:rPr>
          <w:sz w:val="28"/>
          <w:szCs w:val="28"/>
          <w:lang w:val="en-US"/>
        </w:rPr>
        <w:t>google</w:t>
      </w:r>
      <w:proofErr w:type="spellEnd"/>
      <w:r w:rsidR="00716EED">
        <w:rPr>
          <w:sz w:val="28"/>
          <w:szCs w:val="28"/>
        </w:rPr>
        <w:t>»</w:t>
      </w:r>
      <w:r w:rsidR="00716EED" w:rsidRPr="00716EED">
        <w:rPr>
          <w:sz w:val="28"/>
          <w:szCs w:val="28"/>
        </w:rPr>
        <w:t xml:space="preserve"> </w:t>
      </w:r>
      <w:r w:rsidR="00544CE3">
        <w:rPr>
          <w:sz w:val="28"/>
          <w:szCs w:val="28"/>
        </w:rPr>
        <w:t>стала призером конкурса в номинации</w:t>
      </w:r>
      <w:r w:rsidR="00716EED">
        <w:rPr>
          <w:sz w:val="28"/>
          <w:szCs w:val="28"/>
        </w:rPr>
        <w:t xml:space="preserve"> «Методическое сопровождение формирования и применения электронного обучения и дистанционных технологий для организации учебного процесса по программам в СПО»</w:t>
      </w:r>
    </w:p>
    <w:p w:rsidR="00AB09DC" w:rsidRPr="00716EED" w:rsidRDefault="00716EED" w:rsidP="00AB09DC">
      <w:pPr>
        <w:spacing w:line="360" w:lineRule="auto"/>
        <w:ind w:firstLine="720"/>
        <w:jc w:val="both"/>
        <w:rPr>
          <w:sz w:val="28"/>
          <w:szCs w:val="28"/>
        </w:rPr>
      </w:pPr>
      <w:r w:rsidRPr="006B5D0E">
        <w:rPr>
          <w:sz w:val="28"/>
          <w:szCs w:val="28"/>
        </w:rPr>
        <w:t>Опыт проведения демонстрационного экзамена в рамках промежуточной аттестации по профессиональному модулю показ</w:t>
      </w:r>
      <w:r w:rsidR="006B5D0E" w:rsidRPr="006B5D0E">
        <w:rPr>
          <w:sz w:val="28"/>
          <w:szCs w:val="28"/>
        </w:rPr>
        <w:t>ал</w:t>
      </w:r>
      <w:r w:rsidRPr="006B5D0E">
        <w:rPr>
          <w:sz w:val="28"/>
          <w:szCs w:val="28"/>
        </w:rPr>
        <w:t xml:space="preserve"> </w:t>
      </w:r>
      <w:r w:rsidR="006B5D0E">
        <w:rPr>
          <w:sz w:val="28"/>
          <w:szCs w:val="28"/>
        </w:rPr>
        <w:t xml:space="preserve">высокую степень объективности при оценивании профессиональных и общих компетенций, что было отмечено и работодателями. </w:t>
      </w:r>
      <w:r>
        <w:rPr>
          <w:sz w:val="28"/>
          <w:szCs w:val="28"/>
        </w:rPr>
        <w:t xml:space="preserve">Методическая разработка преподавателей КГАПОУ «Пермский строительный колледж» </w:t>
      </w:r>
      <w:r w:rsidRPr="00716EED">
        <w:rPr>
          <w:sz w:val="28"/>
          <w:szCs w:val="28"/>
        </w:rPr>
        <w:t>«Демонстрационный экзамен как модель промежуточной аттестации по ПМ.01 «Проектирование объектов архитектурной среды» (специальность СПО 07.02.01 Архитектура)»</w:t>
      </w:r>
      <w:r>
        <w:rPr>
          <w:sz w:val="28"/>
          <w:szCs w:val="28"/>
        </w:rPr>
        <w:t xml:space="preserve"> стал призером вышеуказанного Всероссийского конкурса методических разработок в номинации «</w:t>
      </w:r>
      <w:r w:rsidRPr="00716EED">
        <w:rPr>
          <w:sz w:val="28"/>
          <w:szCs w:val="28"/>
        </w:rPr>
        <w:t>Методическое сопровождение организации и проведения Демонстрационного экзамена по профессии (специальности)</w:t>
      </w:r>
      <w:r>
        <w:rPr>
          <w:sz w:val="28"/>
          <w:szCs w:val="28"/>
        </w:rPr>
        <w:t>»</w:t>
      </w:r>
    </w:p>
    <w:p w:rsidR="00AB09DC" w:rsidRDefault="00527494" w:rsidP="00AB09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рекомендации работодателей и требования рынка труда в проект ФГОС включён</w:t>
      </w:r>
      <w:proofErr w:type="gramEnd"/>
      <w:r w:rsidR="00AB09D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модуль</w:t>
      </w:r>
      <w:r w:rsidR="00AB09DC">
        <w:rPr>
          <w:sz w:val="28"/>
          <w:szCs w:val="28"/>
        </w:rPr>
        <w:t xml:space="preserve"> для подготовки </w:t>
      </w:r>
      <w:r>
        <w:rPr>
          <w:sz w:val="28"/>
          <w:szCs w:val="28"/>
        </w:rPr>
        <w:t xml:space="preserve">по </w:t>
      </w:r>
      <w:r w:rsidR="00AB09DC">
        <w:rPr>
          <w:sz w:val="28"/>
          <w:szCs w:val="28"/>
        </w:rPr>
        <w:t>рабочи</w:t>
      </w:r>
      <w:r>
        <w:rPr>
          <w:sz w:val="28"/>
          <w:szCs w:val="28"/>
        </w:rPr>
        <w:t>м</w:t>
      </w:r>
      <w:r w:rsidR="00AB09DC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ям, в том числе входящим в перечень по ТОП-50</w:t>
      </w:r>
      <w:r w:rsidRPr="00527494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перспективных профессий.</w:t>
      </w:r>
    </w:p>
    <w:p w:rsidR="008C6252" w:rsidRPr="00AB09DC" w:rsidRDefault="008C6252" w:rsidP="00AB09DC">
      <w:pPr>
        <w:spacing w:line="360" w:lineRule="auto"/>
        <w:ind w:firstLine="720"/>
        <w:jc w:val="both"/>
        <w:rPr>
          <w:sz w:val="28"/>
          <w:szCs w:val="28"/>
        </w:rPr>
      </w:pPr>
    </w:p>
    <w:p w:rsidR="00B50629" w:rsidRDefault="00B506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548D" w:rsidRDefault="00B5062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3590925</wp:posOffset>
            </wp:positionH>
            <wp:positionV relativeFrom="page">
              <wp:posOffset>476250</wp:posOffset>
            </wp:positionV>
            <wp:extent cx="657225" cy="685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334" w:lineRule="exact"/>
        <w:rPr>
          <w:sz w:val="24"/>
          <w:szCs w:val="24"/>
        </w:rPr>
      </w:pPr>
    </w:p>
    <w:p w:rsidR="00B3548D" w:rsidRPr="009B4B12" w:rsidRDefault="009B4B12" w:rsidP="009B4B12">
      <w:pPr>
        <w:tabs>
          <w:tab w:val="left" w:pos="2447"/>
        </w:tabs>
        <w:jc w:val="center"/>
        <w:rPr>
          <w:rFonts w:eastAsia="Times New Roman"/>
          <w:b/>
          <w:bCs/>
          <w:spacing w:val="22"/>
          <w:sz w:val="20"/>
          <w:szCs w:val="20"/>
        </w:rPr>
      </w:pPr>
      <w:r w:rsidRPr="009B4B12">
        <w:rPr>
          <w:rFonts w:eastAsia="Times New Roman"/>
          <w:b/>
          <w:bCs/>
          <w:spacing w:val="22"/>
          <w:sz w:val="20"/>
          <w:szCs w:val="20"/>
        </w:rPr>
        <w:t>МИНИСТЕРСТВО ОБРАЗОВАНИЯ И НАУКИ</w:t>
      </w:r>
    </w:p>
    <w:p w:rsidR="00B3548D" w:rsidRPr="009B4B12" w:rsidRDefault="00B3548D">
      <w:pPr>
        <w:spacing w:line="10" w:lineRule="exact"/>
        <w:rPr>
          <w:rFonts w:eastAsia="Times New Roman"/>
          <w:b/>
          <w:bCs/>
          <w:spacing w:val="22"/>
          <w:sz w:val="20"/>
          <w:szCs w:val="20"/>
        </w:rPr>
      </w:pPr>
    </w:p>
    <w:p w:rsidR="00B3548D" w:rsidRPr="009B4B12" w:rsidRDefault="009B4B12" w:rsidP="009B4B12">
      <w:pPr>
        <w:tabs>
          <w:tab w:val="left" w:pos="3407"/>
        </w:tabs>
        <w:jc w:val="center"/>
        <w:rPr>
          <w:rFonts w:eastAsia="Times New Roman"/>
          <w:b/>
          <w:bCs/>
          <w:spacing w:val="22"/>
          <w:sz w:val="20"/>
          <w:szCs w:val="20"/>
        </w:rPr>
      </w:pPr>
      <w:r w:rsidRPr="009B4B12">
        <w:rPr>
          <w:rFonts w:eastAsia="Times New Roman"/>
          <w:b/>
          <w:bCs/>
          <w:spacing w:val="22"/>
          <w:sz w:val="20"/>
          <w:szCs w:val="20"/>
        </w:rPr>
        <w:t>РОССИЙСКОЙ ФЕДЕРАЦИИ</w:t>
      </w:r>
    </w:p>
    <w:p w:rsidR="00B3548D" w:rsidRDefault="00B3548D">
      <w:pPr>
        <w:spacing w:line="190" w:lineRule="exact"/>
        <w:rPr>
          <w:sz w:val="24"/>
          <w:szCs w:val="24"/>
        </w:rPr>
      </w:pPr>
    </w:p>
    <w:p w:rsidR="00B3548D" w:rsidRDefault="009B4B12" w:rsidP="009B4B1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</w:t>
      </w:r>
      <w:r w:rsidRPr="009B4B12">
        <w:rPr>
          <w:rFonts w:eastAsia="Times New Roman"/>
          <w:b/>
          <w:bCs/>
          <w:spacing w:val="24"/>
          <w:sz w:val="20"/>
          <w:szCs w:val="20"/>
        </w:rPr>
        <w:t>МИНОБРНАУКИ РОССИИ</w:t>
      </w:r>
      <w:r>
        <w:rPr>
          <w:rFonts w:eastAsia="Times New Roman"/>
          <w:b/>
          <w:bCs/>
          <w:sz w:val="20"/>
          <w:szCs w:val="20"/>
        </w:rPr>
        <w:t>)</w:t>
      </w:r>
    </w:p>
    <w:p w:rsidR="00B3548D" w:rsidRDefault="00B3548D">
      <w:pPr>
        <w:spacing w:line="258" w:lineRule="exact"/>
        <w:rPr>
          <w:sz w:val="24"/>
          <w:szCs w:val="24"/>
        </w:rPr>
      </w:pPr>
    </w:p>
    <w:p w:rsidR="00B3548D" w:rsidRDefault="009B4B12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 Р И К А З</w:t>
      </w:r>
    </w:p>
    <w:p w:rsidR="00B3548D" w:rsidRDefault="00B3548D">
      <w:pPr>
        <w:spacing w:line="236" w:lineRule="exact"/>
        <w:rPr>
          <w:sz w:val="24"/>
          <w:szCs w:val="24"/>
        </w:rPr>
      </w:pPr>
    </w:p>
    <w:p w:rsidR="00B3548D" w:rsidRDefault="005C4FD2">
      <w:pPr>
        <w:tabs>
          <w:tab w:val="left" w:pos="88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 ___ » ___________ 201</w:t>
      </w:r>
      <w:r w:rsidR="00143E98">
        <w:rPr>
          <w:rFonts w:eastAsia="Times New Roman"/>
          <w:sz w:val="28"/>
          <w:szCs w:val="28"/>
        </w:rPr>
        <w:t>8</w:t>
      </w:r>
      <w:r w:rsidR="009B4B12">
        <w:rPr>
          <w:rFonts w:eastAsia="Times New Roman"/>
          <w:sz w:val="28"/>
          <w:szCs w:val="28"/>
        </w:rPr>
        <w:t xml:space="preserve"> г.</w:t>
      </w:r>
      <w:r w:rsidR="009B4B12">
        <w:rPr>
          <w:sz w:val="20"/>
          <w:szCs w:val="20"/>
        </w:rPr>
        <w:tab/>
      </w:r>
      <w:r w:rsidR="009B4B12">
        <w:rPr>
          <w:rFonts w:eastAsia="Times New Roman"/>
          <w:sz w:val="28"/>
          <w:szCs w:val="28"/>
        </w:rPr>
        <w:t xml:space="preserve">№ </w:t>
      </w:r>
      <w:r w:rsidR="009B4B12">
        <w:rPr>
          <w:rFonts w:eastAsia="Times New Roman"/>
          <w:sz w:val="25"/>
          <w:szCs w:val="25"/>
        </w:rPr>
        <w:t>______</w:t>
      </w:r>
    </w:p>
    <w:p w:rsidR="00B3548D" w:rsidRDefault="00B3548D">
      <w:pPr>
        <w:spacing w:line="45" w:lineRule="exact"/>
        <w:rPr>
          <w:sz w:val="24"/>
          <w:szCs w:val="24"/>
        </w:rPr>
      </w:pPr>
    </w:p>
    <w:p w:rsidR="00B3548D" w:rsidRDefault="009B4B12">
      <w:pPr>
        <w:ind w:right="233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Москва</w:t>
      </w:r>
    </w:p>
    <w:p w:rsidR="00B3548D" w:rsidRDefault="00B3548D">
      <w:pPr>
        <w:spacing w:line="380" w:lineRule="exact"/>
        <w:rPr>
          <w:sz w:val="24"/>
          <w:szCs w:val="24"/>
        </w:rPr>
      </w:pPr>
    </w:p>
    <w:p w:rsidR="00B3548D" w:rsidRDefault="009B4B1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федерального государственного образовательного стандарта</w:t>
      </w:r>
    </w:p>
    <w:p w:rsidR="00B3548D" w:rsidRDefault="009B4B1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среднего профессионального образования по специальности</w:t>
      </w:r>
    </w:p>
    <w:p w:rsidR="009B4B12" w:rsidRPr="009B4B12" w:rsidRDefault="009B4B12" w:rsidP="009B4B12">
      <w:pPr>
        <w:pStyle w:val="a4"/>
        <w:numPr>
          <w:ilvl w:val="2"/>
          <w:numId w:val="9"/>
        </w:numPr>
        <w:ind w:right="-6"/>
        <w:jc w:val="center"/>
        <w:rPr>
          <w:rFonts w:eastAsia="Times New Roman"/>
          <w:b/>
          <w:bCs/>
          <w:sz w:val="28"/>
          <w:szCs w:val="28"/>
        </w:rPr>
      </w:pPr>
      <w:r w:rsidRPr="009B4B12">
        <w:rPr>
          <w:rFonts w:eastAsia="Times New Roman"/>
          <w:b/>
          <w:bCs/>
          <w:sz w:val="28"/>
          <w:szCs w:val="28"/>
        </w:rPr>
        <w:t>Архитектура</w:t>
      </w:r>
    </w:p>
    <w:p w:rsidR="009B4B12" w:rsidRDefault="009B4B12" w:rsidP="009B4B12">
      <w:pPr>
        <w:tabs>
          <w:tab w:val="left" w:pos="987"/>
        </w:tabs>
        <w:spacing w:line="298" w:lineRule="auto"/>
        <w:ind w:firstLine="709"/>
        <w:jc w:val="both"/>
        <w:rPr>
          <w:rFonts w:eastAsia="Times New Roman"/>
          <w:sz w:val="28"/>
          <w:szCs w:val="28"/>
        </w:rPr>
      </w:pPr>
    </w:p>
    <w:p w:rsidR="00B3548D" w:rsidRPr="009B4B12" w:rsidRDefault="009B4B12" w:rsidP="009B4B12">
      <w:pPr>
        <w:tabs>
          <w:tab w:val="left" w:pos="987"/>
        </w:tabs>
        <w:spacing w:line="298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Pr="009B4B12">
        <w:rPr>
          <w:rFonts w:eastAsia="Times New Roman"/>
          <w:sz w:val="28"/>
          <w:szCs w:val="28"/>
        </w:rPr>
        <w:t>соответствии с подпунктом 5.2.41 Положения о Министерстве образования</w:t>
      </w:r>
      <w:r>
        <w:rPr>
          <w:rFonts w:eastAsia="Times New Roman"/>
          <w:sz w:val="28"/>
          <w:szCs w:val="28"/>
        </w:rPr>
        <w:t xml:space="preserve"> </w:t>
      </w:r>
      <w:r w:rsidRPr="009B4B12">
        <w:rPr>
          <w:rFonts w:eastAsia="Times New Roman"/>
          <w:sz w:val="28"/>
          <w:szCs w:val="28"/>
        </w:rPr>
        <w:t>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9B4B12">
        <w:rPr>
          <w:rFonts w:eastAsia="Times New Roman"/>
          <w:sz w:val="28"/>
          <w:szCs w:val="28"/>
        </w:rPr>
        <w:t xml:space="preserve"> № </w:t>
      </w:r>
      <w:proofErr w:type="gramStart"/>
      <w:r w:rsidRPr="009B4B12">
        <w:rPr>
          <w:rFonts w:eastAsia="Times New Roman"/>
          <w:sz w:val="28"/>
          <w:szCs w:val="28"/>
        </w:rPr>
        <w:t>43, ст. 5976; 2016, № 2, ст. 325; № 8, ст. 1121; №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</w:t>
      </w:r>
      <w:r>
        <w:rPr>
          <w:rFonts w:eastAsia="Times New Roman"/>
          <w:sz w:val="28"/>
          <w:szCs w:val="28"/>
        </w:rPr>
        <w:t xml:space="preserve"> 4377; 2014, № 38, ст. 5069), </w:t>
      </w:r>
      <w:r w:rsidRPr="009B4B12">
        <w:rPr>
          <w:rFonts w:eastAsia="Times New Roman"/>
          <w:spacing w:val="28"/>
          <w:sz w:val="28"/>
          <w:szCs w:val="28"/>
        </w:rPr>
        <w:t>приказываю</w:t>
      </w:r>
      <w:r w:rsidRPr="009B4B12">
        <w:rPr>
          <w:rFonts w:eastAsia="Times New Roman"/>
          <w:sz w:val="28"/>
          <w:szCs w:val="28"/>
        </w:rPr>
        <w:t>:</w:t>
      </w:r>
      <w:proofErr w:type="gramEnd"/>
    </w:p>
    <w:p w:rsidR="00B3548D" w:rsidRDefault="00B3548D">
      <w:pPr>
        <w:spacing w:line="17" w:lineRule="exact"/>
        <w:rPr>
          <w:rFonts w:eastAsia="Times New Roman"/>
          <w:sz w:val="28"/>
          <w:szCs w:val="28"/>
        </w:rPr>
      </w:pPr>
    </w:p>
    <w:p w:rsidR="00B3548D" w:rsidRDefault="009B4B12">
      <w:pPr>
        <w:spacing w:line="29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 федеральный государственный образовательный стандарт среднего профессионального образования по специальности 07.02.01 Архитектура.</w:t>
      </w: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355" w:lineRule="exact"/>
        <w:rPr>
          <w:sz w:val="24"/>
          <w:szCs w:val="24"/>
        </w:rPr>
      </w:pPr>
    </w:p>
    <w:p w:rsidR="00B3548D" w:rsidRDefault="009B4B12" w:rsidP="009B4B12">
      <w:pPr>
        <w:tabs>
          <w:tab w:val="left" w:pos="8547"/>
        </w:tabs>
        <w:ind w:left="7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Министр                                                                                                   О.Ю. Васильева</w:t>
      </w: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F13C6E" w:rsidRDefault="00F13C6E">
      <w:pPr>
        <w:spacing w:line="200" w:lineRule="exact"/>
        <w:rPr>
          <w:sz w:val="24"/>
          <w:szCs w:val="24"/>
        </w:rPr>
      </w:pPr>
    </w:p>
    <w:p w:rsidR="00F13C6E" w:rsidRDefault="00F13C6E">
      <w:pPr>
        <w:spacing w:line="200" w:lineRule="exact"/>
        <w:rPr>
          <w:sz w:val="24"/>
          <w:szCs w:val="24"/>
        </w:rPr>
      </w:pPr>
    </w:p>
    <w:p w:rsidR="00F13C6E" w:rsidRDefault="00F13C6E">
      <w:pPr>
        <w:spacing w:line="200" w:lineRule="exact"/>
        <w:rPr>
          <w:sz w:val="24"/>
          <w:szCs w:val="24"/>
        </w:rPr>
      </w:pPr>
    </w:p>
    <w:p w:rsidR="00F13C6E" w:rsidRDefault="00F13C6E">
      <w:pPr>
        <w:spacing w:line="200" w:lineRule="exact"/>
        <w:rPr>
          <w:sz w:val="24"/>
          <w:szCs w:val="24"/>
        </w:rPr>
      </w:pPr>
    </w:p>
    <w:p w:rsidR="00F13C6E" w:rsidRDefault="00F13C6E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200" w:lineRule="exact"/>
        <w:rPr>
          <w:sz w:val="24"/>
          <w:szCs w:val="24"/>
        </w:rPr>
      </w:pPr>
    </w:p>
    <w:p w:rsidR="00396CC1" w:rsidRDefault="00396CC1">
      <w:pPr>
        <w:spacing w:line="200" w:lineRule="exact"/>
        <w:rPr>
          <w:sz w:val="24"/>
          <w:szCs w:val="24"/>
        </w:rPr>
      </w:pPr>
    </w:p>
    <w:p w:rsidR="00396CC1" w:rsidRDefault="00396CC1">
      <w:pPr>
        <w:spacing w:line="200" w:lineRule="exact"/>
        <w:rPr>
          <w:sz w:val="24"/>
          <w:szCs w:val="24"/>
        </w:rPr>
      </w:pPr>
    </w:p>
    <w:p w:rsidR="00396CC1" w:rsidRDefault="00396CC1">
      <w:pPr>
        <w:spacing w:line="200" w:lineRule="exact"/>
        <w:rPr>
          <w:sz w:val="24"/>
          <w:szCs w:val="24"/>
        </w:rPr>
      </w:pPr>
    </w:p>
    <w:p w:rsidR="00B3548D" w:rsidRDefault="00B3548D">
      <w:pPr>
        <w:spacing w:line="322" w:lineRule="exact"/>
        <w:rPr>
          <w:sz w:val="24"/>
          <w:szCs w:val="24"/>
        </w:rPr>
      </w:pPr>
    </w:p>
    <w:p w:rsidR="00A94952" w:rsidRDefault="00A94952" w:rsidP="00F13C6E">
      <w:pPr>
        <w:ind w:left="6600"/>
        <w:jc w:val="right"/>
        <w:rPr>
          <w:rFonts w:eastAsia="Times New Roman"/>
          <w:sz w:val="28"/>
          <w:szCs w:val="28"/>
        </w:rPr>
      </w:pPr>
    </w:p>
    <w:p w:rsidR="00407783" w:rsidRDefault="00407783" w:rsidP="00F13C6E">
      <w:pPr>
        <w:ind w:left="66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B3548D" w:rsidRDefault="009B4B12" w:rsidP="00F13C6E">
      <w:pPr>
        <w:ind w:left="66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B3548D" w:rsidRDefault="00B3548D">
      <w:pPr>
        <w:spacing w:line="338" w:lineRule="exact"/>
        <w:rPr>
          <w:sz w:val="20"/>
          <w:szCs w:val="20"/>
        </w:rPr>
      </w:pPr>
    </w:p>
    <w:p w:rsidR="00B3548D" w:rsidRDefault="009B4B12">
      <w:pPr>
        <w:ind w:left="5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B3548D" w:rsidRDefault="009B4B12">
      <w:pPr>
        <w:ind w:left="5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 образования и</w:t>
      </w:r>
    </w:p>
    <w:p w:rsidR="00B3548D" w:rsidRDefault="009B4B12">
      <w:pPr>
        <w:ind w:left="5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науки Российской Федерации</w:t>
      </w:r>
    </w:p>
    <w:p w:rsidR="00B3548D" w:rsidRDefault="009B4B12">
      <w:pPr>
        <w:spacing w:line="239" w:lineRule="auto"/>
        <w:ind w:left="5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«____»__________201</w:t>
      </w:r>
      <w:r w:rsidR="00143E9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 №____</w:t>
      </w:r>
    </w:p>
    <w:p w:rsidR="00B3548D" w:rsidRDefault="00B3548D">
      <w:pPr>
        <w:spacing w:line="307" w:lineRule="exact"/>
        <w:rPr>
          <w:sz w:val="20"/>
          <w:szCs w:val="20"/>
        </w:rPr>
      </w:pPr>
    </w:p>
    <w:p w:rsidR="00B3548D" w:rsidRDefault="009B4B12" w:rsidP="009B4B1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</w:t>
      </w:r>
    </w:p>
    <w:p w:rsidR="00B3548D" w:rsidRDefault="009B4B12" w:rsidP="009B4B1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 ПРОФЕССИОНАЛЬНОГО ОБРАЗОВАНИЯ</w:t>
      </w:r>
    </w:p>
    <w:p w:rsidR="00B3548D" w:rsidRDefault="009B4B12" w:rsidP="009B4B1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СПЕЦИАЛЬНОСТИ 07.02.01 </w:t>
      </w:r>
      <w:r w:rsidRPr="009B4B12">
        <w:rPr>
          <w:rFonts w:eastAsia="Times New Roman"/>
          <w:caps/>
          <w:sz w:val="28"/>
          <w:szCs w:val="28"/>
        </w:rPr>
        <w:t>архитектура</w:t>
      </w:r>
    </w:p>
    <w:p w:rsidR="00B3548D" w:rsidRDefault="00B3548D" w:rsidP="009B4B12">
      <w:pPr>
        <w:spacing w:line="200" w:lineRule="exact"/>
        <w:jc w:val="center"/>
        <w:rPr>
          <w:sz w:val="20"/>
          <w:szCs w:val="20"/>
        </w:rPr>
      </w:pPr>
    </w:p>
    <w:p w:rsidR="00B3548D" w:rsidRDefault="00B3548D">
      <w:pPr>
        <w:spacing w:line="285" w:lineRule="exact"/>
        <w:rPr>
          <w:sz w:val="20"/>
          <w:szCs w:val="20"/>
        </w:rPr>
      </w:pPr>
    </w:p>
    <w:p w:rsidR="00B3548D" w:rsidRDefault="009B4B1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ОБЩИЕ ПОЛОЖЕНИЯ</w:t>
      </w:r>
    </w:p>
    <w:p w:rsidR="00B3548D" w:rsidRDefault="00B3548D">
      <w:pPr>
        <w:spacing w:line="256" w:lineRule="exact"/>
        <w:rPr>
          <w:sz w:val="20"/>
          <w:szCs w:val="20"/>
        </w:rPr>
      </w:pPr>
    </w:p>
    <w:p w:rsidR="00B3548D" w:rsidRDefault="009B4B12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специальности 07.02.01 Архитектура (далее – специальность).</w:t>
      </w:r>
    </w:p>
    <w:p w:rsidR="00B3548D" w:rsidRDefault="00B3548D">
      <w:pPr>
        <w:spacing w:line="20" w:lineRule="exact"/>
        <w:rPr>
          <w:sz w:val="20"/>
          <w:szCs w:val="20"/>
        </w:rPr>
      </w:pPr>
    </w:p>
    <w:p w:rsidR="00B3548D" w:rsidRDefault="00B3548D">
      <w:pPr>
        <w:spacing w:line="21" w:lineRule="exact"/>
        <w:rPr>
          <w:sz w:val="20"/>
          <w:szCs w:val="20"/>
        </w:rPr>
      </w:pPr>
    </w:p>
    <w:p w:rsidR="00B3548D" w:rsidRDefault="009B4B12">
      <w:pPr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454A6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Получение СПО по специальности допускается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454A66" w:rsidRPr="00454A66" w:rsidRDefault="00454A66">
      <w:pPr>
        <w:spacing w:line="355" w:lineRule="auto"/>
        <w:ind w:firstLine="708"/>
        <w:jc w:val="both"/>
        <w:rPr>
          <w:sz w:val="28"/>
          <w:szCs w:val="28"/>
        </w:rPr>
      </w:pPr>
      <w:r w:rsidRPr="00454A66">
        <w:rPr>
          <w:sz w:val="28"/>
          <w:szCs w:val="28"/>
        </w:rPr>
        <w:t xml:space="preserve">1.3. </w:t>
      </w:r>
      <w:r>
        <w:rPr>
          <w:sz w:val="28"/>
          <w:szCs w:val="28"/>
        </w:rPr>
        <w:t>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её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B3548D" w:rsidRDefault="00B3548D">
      <w:pPr>
        <w:spacing w:line="21" w:lineRule="exact"/>
        <w:rPr>
          <w:sz w:val="20"/>
          <w:szCs w:val="20"/>
        </w:rPr>
      </w:pPr>
    </w:p>
    <w:p w:rsidR="00B3548D" w:rsidRDefault="00454A66" w:rsidP="008419CD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9B4B12">
        <w:rPr>
          <w:rFonts w:eastAsia="Times New Roman"/>
          <w:sz w:val="28"/>
          <w:szCs w:val="28"/>
        </w:rPr>
        <w:t xml:space="preserve">. Содержание СПО по специальности определяется образовательной программой, разрабатываемой </w:t>
      </w:r>
      <w:r>
        <w:rPr>
          <w:rFonts w:eastAsia="Times New Roman"/>
          <w:sz w:val="28"/>
          <w:szCs w:val="28"/>
        </w:rPr>
        <w:t xml:space="preserve">и утверждаемой образовательной организацией самостоятельно </w:t>
      </w:r>
      <w:r w:rsidR="009B4B12">
        <w:rPr>
          <w:rFonts w:eastAsia="Times New Roman"/>
          <w:sz w:val="28"/>
          <w:szCs w:val="28"/>
        </w:rPr>
        <w:t>в со</w:t>
      </w:r>
      <w:r w:rsidR="00143E98">
        <w:rPr>
          <w:rFonts w:eastAsia="Times New Roman"/>
          <w:sz w:val="28"/>
          <w:szCs w:val="28"/>
        </w:rPr>
        <w:t>ответствии с настоящим ФГОС СПО и с учётом соответствующих примерных основных образовательных программ (далее – ПООП).</w:t>
      </w:r>
    </w:p>
    <w:p w:rsidR="00B3548D" w:rsidRPr="008419CD" w:rsidRDefault="009B4B12" w:rsidP="008419CD">
      <w:pPr>
        <w:spacing w:line="360" w:lineRule="auto"/>
        <w:ind w:firstLine="720"/>
        <w:jc w:val="both"/>
        <w:rPr>
          <w:sz w:val="28"/>
          <w:szCs w:val="28"/>
        </w:rPr>
      </w:pPr>
      <w:r w:rsidRPr="008419CD">
        <w:rPr>
          <w:rFonts w:eastAsia="Times New Roman"/>
          <w:sz w:val="28"/>
          <w:szCs w:val="28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130D9E" w:rsidRPr="008419CD">
        <w:rPr>
          <w:sz w:val="28"/>
          <w:szCs w:val="28"/>
        </w:rPr>
        <w:t>10 Архитектура, проектирование, геодезия, топография и дизайн</w:t>
      </w:r>
      <w:r w:rsidR="008419CD">
        <w:rPr>
          <w:rStyle w:val="ad"/>
          <w:rFonts w:eastAsia="Times New Roman"/>
          <w:sz w:val="28"/>
          <w:szCs w:val="28"/>
        </w:rPr>
        <w:footnoteReference w:id="1"/>
      </w:r>
      <w:r w:rsidRPr="008419CD">
        <w:rPr>
          <w:rFonts w:eastAsia="Times New Roman"/>
          <w:sz w:val="28"/>
          <w:szCs w:val="28"/>
        </w:rPr>
        <w:t>.</w:t>
      </w:r>
    </w:p>
    <w:p w:rsidR="00B3548D" w:rsidRDefault="009B4B12" w:rsidP="00130D9E">
      <w:pPr>
        <w:spacing w:line="360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1.6. </w:t>
      </w:r>
      <w:proofErr w:type="gramStart"/>
      <w:r>
        <w:rPr>
          <w:rFonts w:eastAsia="Times New Roman"/>
          <w:sz w:val="28"/>
          <w:szCs w:val="28"/>
        </w:rPr>
        <w:t>Обучение по образовательной программе в организации осуществляется в очной</w:t>
      </w:r>
      <w:r w:rsidR="00454A66">
        <w:rPr>
          <w:rFonts w:eastAsia="Times New Roman"/>
          <w:sz w:val="28"/>
          <w:szCs w:val="28"/>
        </w:rPr>
        <w:t xml:space="preserve"> и</w:t>
      </w:r>
      <w:r w:rsidR="002B12E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очно-заочной</w:t>
      </w:r>
      <w:proofErr w:type="spellEnd"/>
      <w:r>
        <w:rPr>
          <w:rFonts w:eastAsia="Times New Roman"/>
          <w:sz w:val="28"/>
          <w:szCs w:val="28"/>
        </w:rPr>
        <w:t xml:space="preserve"> формах обучения.</w:t>
      </w:r>
      <w:proofErr w:type="gramEnd"/>
    </w:p>
    <w:p w:rsidR="00B3548D" w:rsidRPr="00396CC1" w:rsidRDefault="009B4B12" w:rsidP="00130D9E">
      <w:pPr>
        <w:spacing w:line="360" w:lineRule="auto"/>
        <w:ind w:firstLine="83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  <w:r w:rsidR="00396CC1">
        <w:rPr>
          <w:rFonts w:eastAsia="Times New Roman"/>
          <w:sz w:val="28"/>
          <w:szCs w:val="28"/>
        </w:rPr>
        <w:t xml:space="preserve"> </w:t>
      </w:r>
      <w:r w:rsidR="00396CC1" w:rsidRPr="00396CC1">
        <w:rPr>
          <w:sz w:val="28"/>
          <w:szCs w:val="28"/>
        </w:rPr>
        <w:t>Реализация образовательной программы с применением искл</w:t>
      </w:r>
      <w:r w:rsidR="00396CC1">
        <w:rPr>
          <w:sz w:val="28"/>
          <w:szCs w:val="28"/>
        </w:rPr>
        <w:t>ючительно электронного обучения и</w:t>
      </w:r>
      <w:r w:rsidR="00396CC1" w:rsidRPr="00396CC1">
        <w:rPr>
          <w:sz w:val="28"/>
          <w:szCs w:val="28"/>
        </w:rPr>
        <w:t xml:space="preserve"> дистанцио</w:t>
      </w:r>
      <w:r w:rsidR="00396CC1">
        <w:rPr>
          <w:sz w:val="28"/>
          <w:szCs w:val="28"/>
        </w:rPr>
        <w:t>нных образовательных технологий</w:t>
      </w:r>
      <w:r w:rsidR="00396CC1" w:rsidRPr="00396CC1">
        <w:rPr>
          <w:sz w:val="28"/>
          <w:szCs w:val="28"/>
        </w:rPr>
        <w:t xml:space="preserve"> не допускается</w:t>
      </w:r>
      <w:r w:rsidR="00396CC1">
        <w:rPr>
          <w:sz w:val="28"/>
          <w:szCs w:val="28"/>
        </w:rPr>
        <w:t>.</w:t>
      </w:r>
    </w:p>
    <w:p w:rsidR="00B3548D" w:rsidRDefault="00B3548D">
      <w:pPr>
        <w:spacing w:line="23" w:lineRule="exact"/>
        <w:rPr>
          <w:sz w:val="20"/>
          <w:szCs w:val="20"/>
        </w:rPr>
      </w:pPr>
    </w:p>
    <w:p w:rsidR="00B3548D" w:rsidRDefault="009B4B12" w:rsidP="00130D9E">
      <w:pPr>
        <w:spacing w:line="360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3548D" w:rsidRDefault="00B3548D">
      <w:pPr>
        <w:spacing w:line="21" w:lineRule="exact"/>
        <w:rPr>
          <w:sz w:val="20"/>
          <w:szCs w:val="20"/>
        </w:rPr>
      </w:pPr>
    </w:p>
    <w:p w:rsidR="00B3548D" w:rsidRDefault="009B4B12">
      <w:pPr>
        <w:spacing w:line="349" w:lineRule="auto"/>
        <w:ind w:firstLine="8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Реализация образовательной программы возможна с использованием сетевой формы.</w:t>
      </w:r>
    </w:p>
    <w:p w:rsidR="00B3548D" w:rsidRDefault="00B3548D">
      <w:pPr>
        <w:spacing w:line="28" w:lineRule="exact"/>
        <w:rPr>
          <w:sz w:val="20"/>
          <w:szCs w:val="20"/>
        </w:rPr>
      </w:pPr>
    </w:p>
    <w:p w:rsidR="00B3548D" w:rsidRDefault="009B4B12">
      <w:pPr>
        <w:spacing w:line="379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1.9. </w:t>
      </w:r>
      <w:r w:rsidR="00137C5E">
        <w:rPr>
          <w:rFonts w:eastAsia="Times New Roman"/>
          <w:sz w:val="28"/>
          <w:szCs w:val="28"/>
        </w:rPr>
        <w:t>Реализация образовательной программы</w:t>
      </w:r>
      <w:r>
        <w:rPr>
          <w:rFonts w:eastAsia="Times New Roman"/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B3548D" w:rsidRDefault="00B3548D">
      <w:pPr>
        <w:spacing w:line="21" w:lineRule="exact"/>
        <w:rPr>
          <w:sz w:val="20"/>
          <w:szCs w:val="20"/>
        </w:rPr>
      </w:pPr>
    </w:p>
    <w:p w:rsidR="00B3548D" w:rsidRDefault="009B4B12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  <w:r w:rsidR="00137C5E">
        <w:rPr>
          <w:rStyle w:val="ad"/>
          <w:rFonts w:eastAsia="Times New Roman"/>
          <w:sz w:val="28"/>
          <w:szCs w:val="28"/>
        </w:rPr>
        <w:footnoteReference w:id="2"/>
      </w:r>
    </w:p>
    <w:p w:rsidR="00B3548D" w:rsidRDefault="00B3548D">
      <w:pPr>
        <w:spacing w:line="20" w:lineRule="exact"/>
        <w:rPr>
          <w:sz w:val="20"/>
          <w:szCs w:val="20"/>
        </w:rPr>
      </w:pPr>
    </w:p>
    <w:p w:rsidR="00B3548D" w:rsidRDefault="009B4B12">
      <w:pPr>
        <w:spacing w:line="356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3548D" w:rsidRDefault="00B3548D">
      <w:pPr>
        <w:spacing w:line="8" w:lineRule="exact"/>
        <w:rPr>
          <w:sz w:val="20"/>
          <w:szCs w:val="20"/>
        </w:rPr>
      </w:pPr>
    </w:p>
    <w:p w:rsidR="00B3548D" w:rsidRDefault="009B4B12" w:rsidP="008419CD">
      <w:pPr>
        <w:spacing w:line="360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базе основного общего образования – 3 года 10 месяцев;</w:t>
      </w:r>
    </w:p>
    <w:p w:rsidR="00B3548D" w:rsidRDefault="009B4B12" w:rsidP="008419CD">
      <w:pPr>
        <w:spacing w:line="360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базе среднего общего образования – 2 года 10 месяцев.</w:t>
      </w:r>
    </w:p>
    <w:p w:rsidR="00B3548D" w:rsidRDefault="009B4B12">
      <w:pPr>
        <w:spacing w:line="380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по очной форме обучения:</w:t>
      </w:r>
      <w:r w:rsidR="00137C5E" w:rsidRPr="00137C5E">
        <w:rPr>
          <w:rFonts w:eastAsia="Times New Roman"/>
          <w:sz w:val="28"/>
          <w:szCs w:val="28"/>
        </w:rPr>
        <w:t xml:space="preserve"> </w:t>
      </w:r>
    </w:p>
    <w:p w:rsidR="00B3548D" w:rsidRDefault="00B3548D">
      <w:pPr>
        <w:spacing w:line="22" w:lineRule="exact"/>
        <w:rPr>
          <w:sz w:val="20"/>
          <w:szCs w:val="20"/>
        </w:rPr>
      </w:pPr>
    </w:p>
    <w:p w:rsidR="00B3548D" w:rsidRDefault="009B4B12">
      <w:pPr>
        <w:spacing w:line="372" w:lineRule="auto"/>
        <w:ind w:right="20"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B3548D" w:rsidRDefault="00B3548D">
      <w:pPr>
        <w:spacing w:line="32" w:lineRule="exact"/>
        <w:rPr>
          <w:sz w:val="20"/>
          <w:szCs w:val="20"/>
        </w:rPr>
      </w:pPr>
    </w:p>
    <w:p w:rsidR="00B3548D" w:rsidRDefault="009B4B12">
      <w:pPr>
        <w:spacing w:line="374" w:lineRule="auto"/>
        <w:ind w:firstLine="8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B3548D" w:rsidRDefault="00B3548D">
      <w:pPr>
        <w:spacing w:line="26" w:lineRule="exact"/>
        <w:rPr>
          <w:sz w:val="20"/>
          <w:szCs w:val="20"/>
        </w:rPr>
      </w:pPr>
    </w:p>
    <w:p w:rsidR="00B3548D" w:rsidRDefault="009B4B12">
      <w:pPr>
        <w:spacing w:line="382" w:lineRule="auto"/>
        <w:ind w:firstLine="85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обучающихся с ограниченными возможностями здоровья и инвалидов может быть увеличен по их желанию не более чем на 1 год по сравнению со сроком получения образования для</w:t>
      </w:r>
      <w:proofErr w:type="gramEnd"/>
      <w:r>
        <w:rPr>
          <w:rFonts w:eastAsia="Times New Roman"/>
          <w:sz w:val="28"/>
          <w:szCs w:val="28"/>
        </w:rPr>
        <w:t xml:space="preserve"> соответствующей формы обучения.</w:t>
      </w:r>
    </w:p>
    <w:p w:rsidR="00CC4D19" w:rsidRDefault="00CC4D19">
      <w:pPr>
        <w:spacing w:line="382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Конкретный срок получения образования и объём образовательной программы, реализуемой за один учебный год, в </w:t>
      </w:r>
      <w:proofErr w:type="spellStart"/>
      <w:r>
        <w:rPr>
          <w:rFonts w:eastAsia="Times New Roman"/>
          <w:sz w:val="28"/>
          <w:szCs w:val="28"/>
        </w:rPr>
        <w:t>очно-заочной</w:t>
      </w:r>
      <w:proofErr w:type="spellEnd"/>
      <w:r>
        <w:rPr>
          <w:rFonts w:eastAsia="Times New Roman"/>
          <w:sz w:val="28"/>
          <w:szCs w:val="28"/>
        </w:rPr>
        <w:t xml:space="preserve"> форме,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A668BF" w:rsidRDefault="00A668BF">
      <w:pPr>
        <w:spacing w:line="382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требований, федерального государственного образовательного стандарта среднего общего образования и ФГОС СПО с учётом получаемой специальности.</w:t>
      </w:r>
    </w:p>
    <w:p w:rsidR="00143E98" w:rsidRDefault="00A668BF" w:rsidP="00A668BF">
      <w:pPr>
        <w:spacing w:line="382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t xml:space="preserve"> </w:t>
      </w:r>
      <w:r w:rsidR="003E7E53" w:rsidRPr="00396CC1">
        <w:rPr>
          <w:rFonts w:eastAsia="Times New Roman"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>2</w:t>
      </w:r>
      <w:r w:rsidR="003E7E53" w:rsidRPr="00396CC1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Образовательная организация разрабатывает</w:t>
      </w:r>
      <w:r w:rsidR="00396DA3">
        <w:rPr>
          <w:rFonts w:eastAsia="Times New Roman"/>
          <w:sz w:val="28"/>
          <w:szCs w:val="28"/>
        </w:rPr>
        <w:t xml:space="preserve"> образовательную программу в соответствии с квалификацией, указанной в Перечне специальностей среднего профессионального образования, утверждённом приказом Министерства образования и науки Российской Фе</w:t>
      </w:r>
      <w:r w:rsidR="00A67685">
        <w:rPr>
          <w:rFonts w:eastAsia="Times New Roman"/>
          <w:sz w:val="28"/>
          <w:szCs w:val="28"/>
        </w:rPr>
        <w:t xml:space="preserve">дерации от 29 октября 2013 г. № </w:t>
      </w:r>
      <w:r w:rsidR="00396DA3">
        <w:rPr>
          <w:rFonts w:eastAsia="Times New Roman"/>
          <w:sz w:val="28"/>
          <w:szCs w:val="28"/>
        </w:rPr>
        <w:t>1199 (зарегистрирован Министерством юстиции Российской Федерации 26 декабря 2013 г., регистрационный № 30861), с изменениями, внесёнными приказами Министерства образования и науки Российской Федерации</w:t>
      </w:r>
      <w:r w:rsidR="00396DA3" w:rsidRPr="00396CC1">
        <w:rPr>
          <w:rFonts w:eastAsia="Times New Roman"/>
          <w:sz w:val="28"/>
          <w:szCs w:val="28"/>
        </w:rPr>
        <w:t xml:space="preserve"> </w:t>
      </w:r>
      <w:r w:rsidR="00396DA3">
        <w:rPr>
          <w:rFonts w:eastAsia="Times New Roman"/>
          <w:sz w:val="28"/>
          <w:szCs w:val="28"/>
        </w:rPr>
        <w:t xml:space="preserve">от 14 мая 2014 г. № 518 </w:t>
      </w:r>
      <w:r w:rsidR="00396DA3">
        <w:rPr>
          <w:rFonts w:eastAsia="Times New Roman"/>
          <w:sz w:val="28"/>
          <w:szCs w:val="28"/>
        </w:rPr>
        <w:lastRenderedPageBreak/>
        <w:t>(зарегистрирован Министерством юстиции</w:t>
      </w:r>
      <w:proofErr w:type="gramEnd"/>
      <w:r w:rsidR="00396DA3">
        <w:rPr>
          <w:rFonts w:eastAsia="Times New Roman"/>
          <w:sz w:val="28"/>
          <w:szCs w:val="28"/>
        </w:rPr>
        <w:t xml:space="preserve"> </w:t>
      </w:r>
      <w:proofErr w:type="gramStart"/>
      <w:r w:rsidR="00396DA3">
        <w:rPr>
          <w:rFonts w:eastAsia="Times New Roman"/>
          <w:sz w:val="28"/>
          <w:szCs w:val="28"/>
        </w:rPr>
        <w:t>Российской Федерации 28 мая 2014 г., регистрационный № 302461), от 18 ноября 2015 г. № 1350 (зарегистрирован Министерством юстиции Российской Федерации 3 декабря 2015 г., регистрационный № 3</w:t>
      </w:r>
      <w:r w:rsidR="0041579E">
        <w:rPr>
          <w:rFonts w:eastAsia="Times New Roman"/>
          <w:sz w:val="28"/>
          <w:szCs w:val="28"/>
        </w:rPr>
        <w:t>9955)</w:t>
      </w:r>
      <w:r w:rsidR="00396DA3">
        <w:rPr>
          <w:rFonts w:eastAsia="Times New Roman"/>
          <w:sz w:val="28"/>
          <w:szCs w:val="28"/>
        </w:rPr>
        <w:t xml:space="preserve"> </w:t>
      </w:r>
      <w:r w:rsidR="0041579E">
        <w:rPr>
          <w:rFonts w:eastAsia="Times New Roman"/>
          <w:sz w:val="28"/>
          <w:szCs w:val="28"/>
        </w:rPr>
        <w:t>и от 25 ноября 2016 г. № 1477 (зарегистрирован Министерством юстиции Российской Федерации 12 декабря 2016 г., регистрационный № 44662):</w:t>
      </w:r>
      <w:r w:rsidR="00522E78">
        <w:rPr>
          <w:rFonts w:eastAsia="Times New Roman"/>
          <w:sz w:val="28"/>
          <w:szCs w:val="28"/>
        </w:rPr>
        <w:t xml:space="preserve"> </w:t>
      </w:r>
      <w:proofErr w:type="gramEnd"/>
    </w:p>
    <w:p w:rsidR="003E7E53" w:rsidRDefault="0030526F" w:rsidP="00A668BF">
      <w:pPr>
        <w:spacing w:line="382" w:lineRule="auto"/>
        <w:ind w:firstLine="852"/>
        <w:jc w:val="both"/>
        <w:rPr>
          <w:rFonts w:eastAsia="Times New Roman"/>
          <w:sz w:val="28"/>
          <w:szCs w:val="28"/>
        </w:rPr>
      </w:pPr>
      <w:r w:rsidRPr="00396CC1">
        <w:rPr>
          <w:rFonts w:eastAsia="Times New Roman"/>
          <w:sz w:val="28"/>
          <w:szCs w:val="28"/>
        </w:rPr>
        <w:t>А</w:t>
      </w:r>
      <w:r w:rsidR="003E7E53" w:rsidRPr="00396CC1">
        <w:rPr>
          <w:rFonts w:eastAsia="Times New Roman"/>
          <w:sz w:val="28"/>
          <w:szCs w:val="28"/>
        </w:rPr>
        <w:t>рхитектор.</w:t>
      </w:r>
    </w:p>
    <w:p w:rsidR="0041579E" w:rsidRDefault="0041579E" w:rsidP="009D5D19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 ТРЕБОВАНИЯ К СТРУКТУРЕ ОБРАЗОВАТЕЛЬНОЙ ПРОГРАММЫ</w:t>
      </w:r>
    </w:p>
    <w:p w:rsidR="0041579E" w:rsidRDefault="0041579E" w:rsidP="009D5D19">
      <w:pPr>
        <w:spacing w:line="360" w:lineRule="auto"/>
        <w:ind w:firstLine="6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D5D19" w:rsidRDefault="0041579E" w:rsidP="0041579E">
      <w:pPr>
        <w:spacing w:line="358" w:lineRule="auto"/>
        <w:ind w:firstLine="7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Обязательная часть образовательной программы </w:t>
      </w:r>
      <w:r w:rsidR="009D5D19">
        <w:rPr>
          <w:rFonts w:eastAsia="Times New Roman"/>
          <w:sz w:val="28"/>
          <w:szCs w:val="28"/>
        </w:rPr>
        <w:t xml:space="preserve">направлена на формирование общих и профессиональных компетенций, предусмотренных главой </w:t>
      </w:r>
      <w:r w:rsidR="009D5D19">
        <w:rPr>
          <w:rFonts w:eastAsia="Times New Roman"/>
          <w:sz w:val="28"/>
          <w:szCs w:val="28"/>
          <w:lang w:val="en-US"/>
        </w:rPr>
        <w:t>III</w:t>
      </w:r>
      <w:r w:rsidR="009D5D19" w:rsidRPr="009D5D19">
        <w:rPr>
          <w:rFonts w:eastAsia="Times New Roman"/>
          <w:sz w:val="28"/>
          <w:szCs w:val="28"/>
        </w:rPr>
        <w:t xml:space="preserve"> </w:t>
      </w:r>
      <w:r w:rsidR="009D5D19">
        <w:rPr>
          <w:rFonts w:eastAsia="Times New Roman"/>
          <w:sz w:val="28"/>
          <w:szCs w:val="28"/>
        </w:rPr>
        <w:t xml:space="preserve">настоящего ФГОС СПО, и </w:t>
      </w:r>
      <w:r>
        <w:rPr>
          <w:rFonts w:eastAsia="Times New Roman"/>
          <w:sz w:val="28"/>
          <w:szCs w:val="28"/>
        </w:rPr>
        <w:t xml:space="preserve">должна составлять не более 70 процентов от общего объема времени, отведенного на ее освоение. </w:t>
      </w:r>
    </w:p>
    <w:p w:rsidR="009D5D19" w:rsidRDefault="0041579E" w:rsidP="0041579E">
      <w:pPr>
        <w:spacing w:line="358" w:lineRule="auto"/>
        <w:ind w:firstLine="76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Вариативная часть (не менее 30 процентов) дает возможность расширения </w:t>
      </w:r>
      <w:r w:rsidR="009D5D19">
        <w:rPr>
          <w:rFonts w:eastAsia="Times New Roman"/>
          <w:sz w:val="28"/>
          <w:szCs w:val="28"/>
        </w:rPr>
        <w:t>основного (</w:t>
      </w:r>
      <w:proofErr w:type="spellStart"/>
      <w:r w:rsidR="009D5D19">
        <w:rPr>
          <w:rFonts w:eastAsia="Times New Roman"/>
          <w:sz w:val="28"/>
          <w:szCs w:val="28"/>
        </w:rPr>
        <w:t>ых</w:t>
      </w:r>
      <w:proofErr w:type="spellEnd"/>
      <w:r w:rsidR="009D5D19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вид</w:t>
      </w:r>
      <w:r w:rsidR="009D5D19">
        <w:rPr>
          <w:rFonts w:eastAsia="Times New Roman"/>
          <w:sz w:val="28"/>
          <w:szCs w:val="28"/>
        </w:rPr>
        <w:t>а 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 w:rsidR="009D5D1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деятельности</w:t>
      </w:r>
      <w:r w:rsidR="009D5D19">
        <w:rPr>
          <w:rFonts w:eastAsia="Times New Roman"/>
          <w:sz w:val="28"/>
          <w:szCs w:val="28"/>
        </w:rPr>
        <w:t>, к которым должен быть готов выпускник, освоивший образовательную программу, согласно</w:t>
      </w:r>
      <w:r>
        <w:rPr>
          <w:rFonts w:eastAsia="Times New Roman"/>
          <w:sz w:val="28"/>
          <w:szCs w:val="28"/>
        </w:rPr>
        <w:t xml:space="preserve"> </w:t>
      </w:r>
      <w:r w:rsidR="009D5D19">
        <w:rPr>
          <w:rFonts w:eastAsia="Times New Roman"/>
          <w:sz w:val="28"/>
          <w:szCs w:val="28"/>
        </w:rPr>
        <w:t xml:space="preserve">получаемой квалификации, указанной в пункте 1.12 настоящего ФГОС СПО (далее – основные виды деятельности), </w:t>
      </w:r>
      <w:r>
        <w:rPr>
          <w:rFonts w:eastAsia="Times New Roman"/>
          <w:sz w:val="28"/>
          <w:szCs w:val="28"/>
        </w:rPr>
        <w:t xml:space="preserve">углубления подготовки </w:t>
      </w:r>
      <w:r w:rsidR="009D5D19">
        <w:rPr>
          <w:rFonts w:eastAsia="Times New Roman"/>
          <w:sz w:val="28"/>
          <w:szCs w:val="28"/>
        </w:rPr>
        <w:t>обучающегося, а также</w:t>
      </w:r>
      <w:r>
        <w:rPr>
          <w:rFonts w:eastAsia="Times New Roman"/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возможностями продолжения</w:t>
      </w:r>
      <w:proofErr w:type="gramEnd"/>
      <w:r>
        <w:rPr>
          <w:rFonts w:eastAsia="Times New Roman"/>
          <w:sz w:val="28"/>
          <w:szCs w:val="28"/>
        </w:rPr>
        <w:t xml:space="preserve"> образования. </w:t>
      </w:r>
    </w:p>
    <w:p w:rsidR="009D5D19" w:rsidRDefault="009D5D19" w:rsidP="0041579E">
      <w:pPr>
        <w:spacing w:line="358" w:lineRule="auto"/>
        <w:ind w:firstLine="7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Конкретное соотношение объёмов обязательной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учётом </w:t>
      </w:r>
      <w:r w:rsidR="00143E98">
        <w:rPr>
          <w:rFonts w:eastAsia="Times New Roman"/>
          <w:sz w:val="28"/>
          <w:szCs w:val="28"/>
        </w:rPr>
        <w:t>ПООП</w:t>
      </w:r>
      <w:r>
        <w:rPr>
          <w:rFonts w:eastAsia="Times New Roman"/>
          <w:sz w:val="28"/>
          <w:szCs w:val="28"/>
        </w:rPr>
        <w:t>.</w:t>
      </w:r>
    </w:p>
    <w:p w:rsidR="0041579E" w:rsidRDefault="0041579E" w:rsidP="0041579E">
      <w:pPr>
        <w:spacing w:line="8" w:lineRule="exact"/>
        <w:rPr>
          <w:sz w:val="20"/>
          <w:szCs w:val="20"/>
        </w:rPr>
      </w:pPr>
    </w:p>
    <w:p w:rsidR="0041579E" w:rsidRDefault="009C0D23" w:rsidP="0041579E">
      <w:pPr>
        <w:spacing w:line="360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>.2. Образовательная программа имеет следующую структуру:</w:t>
      </w:r>
    </w:p>
    <w:p w:rsidR="0041579E" w:rsidRDefault="0041579E" w:rsidP="0041579E">
      <w:pPr>
        <w:spacing w:line="360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гуманитарный и социально-экономический цикл;</w:t>
      </w:r>
    </w:p>
    <w:p w:rsidR="0041579E" w:rsidRDefault="0041579E" w:rsidP="0041579E">
      <w:pPr>
        <w:spacing w:line="360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математический и общий естественнонаучный цикл;</w:t>
      </w:r>
    </w:p>
    <w:p w:rsidR="0041579E" w:rsidRDefault="0041579E" w:rsidP="0041579E">
      <w:pPr>
        <w:spacing w:line="360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общепрофессиональный цикл;</w:t>
      </w:r>
    </w:p>
    <w:p w:rsidR="0041579E" w:rsidRDefault="0041579E" w:rsidP="0041579E">
      <w:pPr>
        <w:spacing w:line="360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профессиональный цикл;</w:t>
      </w:r>
    </w:p>
    <w:p w:rsidR="0041579E" w:rsidRDefault="0041579E" w:rsidP="0041579E">
      <w:pPr>
        <w:spacing w:line="35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государственная итоговая аттестация, котор</w:t>
      </w:r>
      <w:r w:rsidR="009C0D23">
        <w:rPr>
          <w:rFonts w:eastAsia="Times New Roman"/>
          <w:sz w:val="28"/>
          <w:szCs w:val="28"/>
        </w:rPr>
        <w:t>ая</w:t>
      </w:r>
      <w:r>
        <w:rPr>
          <w:rFonts w:eastAsia="Times New Roman"/>
          <w:sz w:val="28"/>
          <w:szCs w:val="28"/>
        </w:rPr>
        <w:t xml:space="preserve"> завершается присвоением квалификации специалиста среднего звена, указанной в </w:t>
      </w:r>
      <w:r w:rsidR="009C0D23">
        <w:rPr>
          <w:rFonts w:eastAsia="Times New Roman"/>
          <w:sz w:val="28"/>
          <w:szCs w:val="28"/>
        </w:rPr>
        <w:t>пункте 1.12 настоящего ФГОС СПО.</w:t>
      </w:r>
    </w:p>
    <w:p w:rsidR="009C0D23" w:rsidRDefault="0041579E" w:rsidP="009C0D2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</w:t>
      </w:r>
      <w:r w:rsidR="009C0D23">
        <w:rPr>
          <w:rFonts w:eastAsia="Times New Roman"/>
          <w:sz w:val="28"/>
          <w:szCs w:val="28"/>
        </w:rPr>
        <w:t xml:space="preserve"> №1.</w:t>
      </w:r>
    </w:p>
    <w:p w:rsidR="0041579E" w:rsidRDefault="0041579E" w:rsidP="0041579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Структура </w:t>
      </w:r>
      <w:r w:rsidR="009C0D23">
        <w:rPr>
          <w:rFonts w:eastAsia="Times New Roman"/>
          <w:sz w:val="28"/>
          <w:szCs w:val="28"/>
        </w:rPr>
        <w:t xml:space="preserve">и объем </w:t>
      </w:r>
      <w:r>
        <w:rPr>
          <w:rFonts w:eastAsia="Times New Roman"/>
          <w:sz w:val="28"/>
          <w:szCs w:val="28"/>
        </w:rPr>
        <w:t>образовательной программы</w:t>
      </w:r>
    </w:p>
    <w:p w:rsidR="0041579E" w:rsidRDefault="0041579E" w:rsidP="0041579E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0"/>
        <w:gridCol w:w="3180"/>
      </w:tblGrid>
      <w:tr w:rsidR="0041579E" w:rsidTr="00FF38F3">
        <w:trPr>
          <w:trHeight w:val="897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Объем образовательной </w:t>
            </w:r>
            <w:r>
              <w:rPr>
                <w:rFonts w:eastAsia="Times New Roman"/>
                <w:sz w:val="28"/>
                <w:szCs w:val="28"/>
              </w:rPr>
              <w:t>программы в часах</w:t>
            </w:r>
          </w:p>
        </w:tc>
      </w:tr>
      <w:tr w:rsidR="0041579E" w:rsidTr="00FF38F3">
        <w:trPr>
          <w:trHeight w:val="837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79E" w:rsidRDefault="0041579E" w:rsidP="00FF38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гуманитарный и социально-экономический</w:t>
            </w:r>
          </w:p>
          <w:p w:rsidR="0041579E" w:rsidRDefault="0041579E" w:rsidP="00FF38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468</w:t>
            </w:r>
          </w:p>
        </w:tc>
      </w:tr>
      <w:tr w:rsidR="0041579E" w:rsidTr="00FF38F3">
        <w:trPr>
          <w:trHeight w:val="839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и общий естественнонаучный</w:t>
            </w:r>
          </w:p>
          <w:p w:rsidR="0041579E" w:rsidRDefault="0041579E" w:rsidP="00FF38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144</w:t>
            </w:r>
          </w:p>
        </w:tc>
      </w:tr>
      <w:tr w:rsidR="0041579E" w:rsidTr="00FF38F3">
        <w:trPr>
          <w:trHeight w:val="7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менее 792</w:t>
            </w:r>
          </w:p>
        </w:tc>
      </w:tr>
      <w:tr w:rsidR="0041579E" w:rsidTr="00FF38F3">
        <w:trPr>
          <w:trHeight w:val="676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9C0D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Профессиональный цикл </w:t>
            </w:r>
          </w:p>
        </w:tc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менее 1620</w:t>
            </w:r>
          </w:p>
          <w:p w:rsidR="0041579E" w:rsidRDefault="0041579E" w:rsidP="00FF38F3">
            <w:pPr>
              <w:jc w:val="center"/>
              <w:rPr>
                <w:sz w:val="20"/>
                <w:szCs w:val="20"/>
              </w:rPr>
            </w:pPr>
          </w:p>
        </w:tc>
      </w:tr>
      <w:tr w:rsidR="0041579E" w:rsidTr="00FF38F3">
        <w:trPr>
          <w:trHeight w:val="70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7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288</w:t>
            </w:r>
          </w:p>
        </w:tc>
      </w:tr>
      <w:tr w:rsidR="0041579E" w:rsidTr="00FF38F3">
        <w:trPr>
          <w:trHeight w:val="70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7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Объем образовательной программы: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41579E" w:rsidTr="00FF38F3">
        <w:trPr>
          <w:trHeight w:val="70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7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4464</w:t>
            </w:r>
          </w:p>
        </w:tc>
      </w:tr>
      <w:tr w:rsidR="0041579E" w:rsidTr="00FF38F3">
        <w:trPr>
          <w:trHeight w:val="70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ind w:left="7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базе основного общего образования, включая изучение общеобразовательных предметов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41579E" w:rsidRDefault="0041579E" w:rsidP="00FF38F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5940</w:t>
            </w:r>
          </w:p>
        </w:tc>
      </w:tr>
    </w:tbl>
    <w:p w:rsidR="009C0D23" w:rsidRPr="009C0D23" w:rsidRDefault="009C0D23" w:rsidP="009C0D23">
      <w:pPr>
        <w:spacing w:line="360" w:lineRule="auto"/>
        <w:rPr>
          <w:sz w:val="28"/>
          <w:szCs w:val="28"/>
        </w:rPr>
      </w:pPr>
    </w:p>
    <w:p w:rsidR="0041579E" w:rsidRDefault="009C0D23" w:rsidP="0041579E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 xml:space="preserve">.3. Перечень, содержание, </w:t>
      </w:r>
      <w:proofErr w:type="gramStart"/>
      <w:r w:rsidR="0041579E">
        <w:rPr>
          <w:rFonts w:eastAsia="Times New Roman"/>
          <w:sz w:val="28"/>
          <w:szCs w:val="28"/>
        </w:rPr>
        <w:t>объем</w:t>
      </w:r>
      <w:proofErr w:type="gramEnd"/>
      <w:r w:rsidR="0041579E">
        <w:rPr>
          <w:rFonts w:eastAsia="Times New Roman"/>
          <w:sz w:val="28"/>
          <w:szCs w:val="28"/>
        </w:rPr>
        <w:t xml:space="preserve"> и порядок реализации дисциплин </w:t>
      </w:r>
      <w:r>
        <w:rPr>
          <w:rFonts w:eastAsia="Times New Roman"/>
          <w:sz w:val="28"/>
          <w:szCs w:val="28"/>
        </w:rPr>
        <w:t>и модулей</w:t>
      </w:r>
      <w:r w:rsidR="0041579E">
        <w:rPr>
          <w:rFonts w:eastAsia="Times New Roman"/>
          <w:sz w:val="28"/>
          <w:szCs w:val="28"/>
        </w:rPr>
        <w:t xml:space="preserve">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41579E" w:rsidRDefault="009C0D23" w:rsidP="0041579E">
      <w:pPr>
        <w:spacing w:line="35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определения</w:t>
      </w:r>
      <w:r w:rsidR="004157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объёма образовательной программы </w:t>
      </w:r>
      <w:r w:rsidR="0041579E">
        <w:rPr>
          <w:rFonts w:eastAsia="Times New Roman"/>
          <w:sz w:val="28"/>
          <w:szCs w:val="28"/>
        </w:rPr>
        <w:t xml:space="preserve">и трудоемкости ее освоения </w:t>
      </w:r>
      <w:r>
        <w:rPr>
          <w:rFonts w:eastAsia="Times New Roman"/>
          <w:sz w:val="28"/>
          <w:szCs w:val="28"/>
        </w:rPr>
        <w:t xml:space="preserve">образовательной организацией </w:t>
      </w:r>
      <w:r w:rsidR="0041579E">
        <w:rPr>
          <w:rFonts w:eastAsia="Times New Roman"/>
          <w:sz w:val="28"/>
          <w:szCs w:val="28"/>
        </w:rPr>
        <w:t xml:space="preserve">может </w:t>
      </w:r>
      <w:r>
        <w:rPr>
          <w:rFonts w:eastAsia="Times New Roman"/>
          <w:sz w:val="28"/>
          <w:szCs w:val="28"/>
        </w:rPr>
        <w:t xml:space="preserve">быть применена </w:t>
      </w:r>
      <w:r w:rsidR="0041579E">
        <w:rPr>
          <w:rFonts w:eastAsia="Times New Roman"/>
          <w:sz w:val="28"/>
          <w:szCs w:val="28"/>
        </w:rPr>
        <w:t>система зачетных единиц, при этом одна зачетная единица соответствует 32 – 36 академическим часам.</w:t>
      </w:r>
    </w:p>
    <w:p w:rsidR="0041579E" w:rsidRDefault="009C0D23" w:rsidP="0041579E">
      <w:pPr>
        <w:spacing w:line="351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 xml:space="preserve">.4. </w:t>
      </w:r>
      <w:r>
        <w:rPr>
          <w:rFonts w:eastAsia="Times New Roman"/>
          <w:sz w:val="28"/>
          <w:szCs w:val="28"/>
        </w:rPr>
        <w:t xml:space="preserve">В общем гуманитарном и социально-экономическом, математическом и общем естественнонаучном, </w:t>
      </w:r>
      <w:proofErr w:type="spellStart"/>
      <w:r>
        <w:rPr>
          <w:rFonts w:eastAsia="Times New Roman"/>
          <w:sz w:val="28"/>
          <w:szCs w:val="28"/>
        </w:rPr>
        <w:t>общепрофессиональ</w:t>
      </w:r>
      <w:r w:rsidR="00A94952">
        <w:rPr>
          <w:rFonts w:eastAsia="Times New Roman"/>
          <w:sz w:val="28"/>
          <w:szCs w:val="28"/>
        </w:rPr>
        <w:t>ном</w:t>
      </w:r>
      <w:proofErr w:type="spellEnd"/>
      <w:r w:rsidR="00A94952">
        <w:rPr>
          <w:rFonts w:eastAsia="Times New Roman"/>
          <w:sz w:val="28"/>
          <w:szCs w:val="28"/>
        </w:rPr>
        <w:t xml:space="preserve"> и профессиональном циклах (</w:t>
      </w:r>
      <w:r>
        <w:rPr>
          <w:rFonts w:eastAsia="Times New Roman"/>
          <w:sz w:val="28"/>
          <w:szCs w:val="28"/>
        </w:rPr>
        <w:t xml:space="preserve">далее – учебные циклы) </w:t>
      </w:r>
      <w:r w:rsidR="0041579E">
        <w:rPr>
          <w:rFonts w:eastAsia="Times New Roman"/>
          <w:sz w:val="28"/>
          <w:szCs w:val="28"/>
        </w:rPr>
        <w:t xml:space="preserve">образовательной программы выделяется объем работы </w:t>
      </w:r>
      <w:r w:rsidR="0041579E">
        <w:rPr>
          <w:rFonts w:eastAsia="Times New Roman"/>
          <w:sz w:val="28"/>
          <w:szCs w:val="28"/>
        </w:rPr>
        <w:lastRenderedPageBreak/>
        <w:t xml:space="preserve">обучающихся во взаимодействии с преподавателем по видам учебных занятий </w:t>
      </w:r>
      <w:r w:rsidR="007066E9">
        <w:rPr>
          <w:rFonts w:eastAsia="Times New Roman"/>
          <w:sz w:val="28"/>
          <w:szCs w:val="28"/>
        </w:rPr>
        <w:t xml:space="preserve">(урок, практическое занятие, лабораторное занятие, консультация, лекция, семинар), практики (в профессиональном цикле) </w:t>
      </w:r>
      <w:r w:rsidR="0041579E">
        <w:rPr>
          <w:rFonts w:eastAsia="Times New Roman"/>
          <w:sz w:val="28"/>
          <w:szCs w:val="28"/>
        </w:rPr>
        <w:t>и самостоятельной работы обучающихся.</w:t>
      </w:r>
    </w:p>
    <w:p w:rsidR="0041579E" w:rsidRDefault="0041579E" w:rsidP="0041579E">
      <w:pPr>
        <w:spacing w:line="29" w:lineRule="exact"/>
        <w:rPr>
          <w:sz w:val="20"/>
          <w:szCs w:val="20"/>
        </w:rPr>
      </w:pPr>
    </w:p>
    <w:p w:rsidR="0041579E" w:rsidRDefault="007066E9" w:rsidP="0041579E">
      <w:pPr>
        <w:spacing w:line="356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проведение учебных занятий и практик </w:t>
      </w:r>
      <w:r w:rsidR="0041579E">
        <w:rPr>
          <w:rFonts w:eastAsia="Times New Roman"/>
          <w:sz w:val="28"/>
          <w:szCs w:val="28"/>
        </w:rPr>
        <w:t xml:space="preserve">при освоении учебных циклов образовательной программы </w:t>
      </w:r>
      <w:r>
        <w:rPr>
          <w:rFonts w:eastAsia="Times New Roman"/>
          <w:sz w:val="28"/>
          <w:szCs w:val="28"/>
        </w:rPr>
        <w:t>в</w:t>
      </w:r>
      <w:r w:rsidR="0041579E">
        <w:rPr>
          <w:rFonts w:eastAsia="Times New Roman"/>
          <w:sz w:val="28"/>
          <w:szCs w:val="28"/>
        </w:rPr>
        <w:t xml:space="preserve"> очной форме обучения должно </w:t>
      </w:r>
      <w:r>
        <w:rPr>
          <w:rFonts w:eastAsia="Times New Roman"/>
          <w:sz w:val="28"/>
          <w:szCs w:val="28"/>
        </w:rPr>
        <w:t xml:space="preserve">быть выделено </w:t>
      </w:r>
      <w:r w:rsidR="0041579E">
        <w:rPr>
          <w:rFonts w:eastAsia="Times New Roman"/>
          <w:sz w:val="28"/>
          <w:szCs w:val="28"/>
        </w:rPr>
        <w:t>не менее 70 процентов</w:t>
      </w:r>
      <w:r>
        <w:rPr>
          <w:rFonts w:eastAsia="Times New Roman"/>
          <w:sz w:val="28"/>
          <w:szCs w:val="28"/>
        </w:rPr>
        <w:t xml:space="preserve"> от объема учебных циклов образовательной программы</w:t>
      </w:r>
      <w:r w:rsidR="0041579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предусмотренного Таблицей № 1 настоящего ФГОС СПО, в</w:t>
      </w:r>
      <w:r w:rsidR="0041579E">
        <w:rPr>
          <w:rFonts w:eastAsia="Times New Roman"/>
          <w:sz w:val="28"/>
          <w:szCs w:val="28"/>
        </w:rPr>
        <w:t xml:space="preserve"> </w:t>
      </w:r>
      <w:proofErr w:type="spellStart"/>
      <w:r w:rsidR="0041579E">
        <w:rPr>
          <w:rFonts w:eastAsia="Times New Roman"/>
          <w:sz w:val="28"/>
          <w:szCs w:val="28"/>
        </w:rPr>
        <w:t>очно-заочной</w:t>
      </w:r>
      <w:proofErr w:type="spellEnd"/>
      <w:r w:rsidR="0041579E">
        <w:rPr>
          <w:rFonts w:eastAsia="Times New Roman"/>
          <w:sz w:val="28"/>
          <w:szCs w:val="28"/>
        </w:rPr>
        <w:t xml:space="preserve"> форме обучения – не менее </w:t>
      </w:r>
      <w:r w:rsidR="0041579E" w:rsidRPr="007066E9">
        <w:rPr>
          <w:rFonts w:eastAsia="Times New Roman"/>
          <w:sz w:val="28"/>
          <w:szCs w:val="28"/>
        </w:rPr>
        <w:t xml:space="preserve">40 </w:t>
      </w:r>
      <w:r w:rsidR="0041579E">
        <w:rPr>
          <w:rFonts w:eastAsia="Times New Roman"/>
          <w:sz w:val="28"/>
          <w:szCs w:val="28"/>
        </w:rPr>
        <w:t>процентов.</w:t>
      </w:r>
    </w:p>
    <w:p w:rsidR="0041579E" w:rsidRDefault="0041579E" w:rsidP="0041579E">
      <w:pPr>
        <w:spacing w:line="356" w:lineRule="auto"/>
        <w:ind w:left="7"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</w:t>
      </w:r>
      <w:r w:rsidR="007066E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указанных циклов в соответствии с разработанными образовательной организ</w:t>
      </w:r>
      <w:r w:rsidR="007066E9">
        <w:rPr>
          <w:rFonts w:eastAsia="Times New Roman"/>
          <w:sz w:val="28"/>
          <w:szCs w:val="28"/>
        </w:rPr>
        <w:t>ацией фондами оценочных средств, позволяющи</w:t>
      </w:r>
      <w:r w:rsidR="001247D9">
        <w:rPr>
          <w:rFonts w:eastAsia="Times New Roman"/>
          <w:sz w:val="28"/>
          <w:szCs w:val="28"/>
        </w:rPr>
        <w:t>ми</w:t>
      </w:r>
      <w:r w:rsidR="007066E9">
        <w:rPr>
          <w:rFonts w:eastAsia="Times New Roman"/>
          <w:sz w:val="28"/>
          <w:szCs w:val="28"/>
        </w:rPr>
        <w:t xml:space="preserve"> оценить достижения запланированных </w:t>
      </w:r>
      <w:r w:rsidR="001247D9">
        <w:rPr>
          <w:rFonts w:eastAsia="Times New Roman"/>
          <w:sz w:val="28"/>
          <w:szCs w:val="28"/>
        </w:rPr>
        <w:t xml:space="preserve">результатов обучения </w:t>
      </w:r>
      <w:r w:rsidR="007066E9">
        <w:rPr>
          <w:rFonts w:eastAsia="Times New Roman"/>
          <w:sz w:val="28"/>
          <w:szCs w:val="28"/>
        </w:rPr>
        <w:t>по отдельным дисциплинам, модулям и практикам.</w:t>
      </w:r>
      <w:proofErr w:type="gramEnd"/>
    </w:p>
    <w:p w:rsidR="0041579E" w:rsidRDefault="0041579E" w:rsidP="0041579E">
      <w:pPr>
        <w:spacing w:line="22" w:lineRule="exact"/>
        <w:rPr>
          <w:sz w:val="20"/>
          <w:szCs w:val="20"/>
        </w:rPr>
      </w:pPr>
    </w:p>
    <w:p w:rsidR="0041579E" w:rsidRDefault="007066E9" w:rsidP="0041579E">
      <w:pPr>
        <w:spacing w:line="355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>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41579E" w:rsidRDefault="0041579E" w:rsidP="0041579E">
      <w:pPr>
        <w:spacing w:line="26" w:lineRule="exact"/>
        <w:rPr>
          <w:sz w:val="20"/>
          <w:szCs w:val="20"/>
        </w:rPr>
      </w:pPr>
    </w:p>
    <w:p w:rsidR="0041579E" w:rsidRDefault="0041579E" w:rsidP="001247D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Общий объем дисциплины «Физическая культура» не может быть менее 160 часов. Для </w:t>
      </w:r>
      <w:r w:rsidR="001247D9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инвалидов </w:t>
      </w:r>
      <w:r w:rsidR="001247D9">
        <w:rPr>
          <w:rFonts w:eastAsia="Times New Roman"/>
          <w:sz w:val="28"/>
          <w:szCs w:val="28"/>
        </w:rPr>
        <w:t xml:space="preserve">и лиц с ограниченными возможностями здоровья </w:t>
      </w:r>
      <w:r>
        <w:rPr>
          <w:rFonts w:eastAsia="Times New Roman"/>
          <w:sz w:val="28"/>
          <w:szCs w:val="28"/>
        </w:rPr>
        <w:t xml:space="preserve">образовательная организация устанавливает особый порядок освоения дисциплин </w:t>
      </w:r>
      <w:r w:rsidR="001247D9">
        <w:rPr>
          <w:rFonts w:eastAsia="Times New Roman"/>
          <w:sz w:val="28"/>
          <w:szCs w:val="28"/>
        </w:rPr>
        <w:t>«Физическая культура»</w:t>
      </w:r>
      <w:r>
        <w:rPr>
          <w:rFonts w:eastAsia="Times New Roman"/>
          <w:sz w:val="28"/>
          <w:szCs w:val="28"/>
        </w:rPr>
        <w:t xml:space="preserve"> с учетом состояния их здоровья.</w:t>
      </w:r>
    </w:p>
    <w:p w:rsidR="001247D9" w:rsidRDefault="001247D9" w:rsidP="001247D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1579E" w:rsidRDefault="001247D9" w:rsidP="001247D9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="0041579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Освоение </w:t>
      </w:r>
      <w:proofErr w:type="spellStart"/>
      <w:r>
        <w:rPr>
          <w:rFonts w:eastAsia="Times New Roman"/>
          <w:sz w:val="28"/>
          <w:szCs w:val="28"/>
        </w:rPr>
        <w:t>общепрофессионального</w:t>
      </w:r>
      <w:proofErr w:type="spellEnd"/>
      <w:r>
        <w:rPr>
          <w:rFonts w:eastAsia="Times New Roman"/>
          <w:sz w:val="28"/>
          <w:szCs w:val="28"/>
        </w:rPr>
        <w:t xml:space="preserve"> цикла образовательной программы в очной форме обучения </w:t>
      </w:r>
      <w:r w:rsidR="0041579E">
        <w:rPr>
          <w:rFonts w:eastAsia="Times New Roman"/>
          <w:sz w:val="28"/>
          <w:szCs w:val="28"/>
        </w:rPr>
        <w:t>должн</w:t>
      </w:r>
      <w:r>
        <w:rPr>
          <w:rFonts w:eastAsia="Times New Roman"/>
          <w:sz w:val="28"/>
          <w:szCs w:val="28"/>
        </w:rPr>
        <w:t>о</w:t>
      </w:r>
      <w:r w:rsidR="0041579E">
        <w:rPr>
          <w:rFonts w:eastAsia="Times New Roman"/>
          <w:sz w:val="28"/>
          <w:szCs w:val="28"/>
        </w:rPr>
        <w:t xml:space="preserve"> предусматривать изучение дисциплины «Безопасность жизнедеятельности» в объеме 68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1579E" w:rsidRDefault="0041579E" w:rsidP="0041579E">
      <w:pPr>
        <w:spacing w:line="20" w:lineRule="exact"/>
        <w:rPr>
          <w:sz w:val="20"/>
          <w:szCs w:val="20"/>
        </w:rPr>
      </w:pPr>
    </w:p>
    <w:p w:rsidR="0041579E" w:rsidRDefault="0041579E" w:rsidP="0041579E">
      <w:pPr>
        <w:spacing w:line="35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Образовательной программой </w:t>
      </w:r>
      <w:r w:rsidR="001247D9">
        <w:rPr>
          <w:rFonts w:eastAsia="Times New Roman"/>
          <w:sz w:val="28"/>
          <w:szCs w:val="28"/>
        </w:rPr>
        <w:t xml:space="preserve">для подгрупп девушек </w:t>
      </w:r>
      <w:r>
        <w:rPr>
          <w:rFonts w:eastAsia="Times New Roman"/>
          <w:sz w:val="28"/>
          <w:szCs w:val="28"/>
        </w:rPr>
        <w:t>может быть предусмотрено использование 70 процентов общего объема времени дисциплины «Безопасность жизнедеятельности»</w:t>
      </w:r>
      <w:r w:rsidR="001247D9">
        <w:rPr>
          <w:rFonts w:eastAsia="Times New Roman"/>
          <w:sz w:val="28"/>
          <w:szCs w:val="28"/>
        </w:rPr>
        <w:t>, отведённого</w:t>
      </w:r>
      <w:r>
        <w:rPr>
          <w:rFonts w:eastAsia="Times New Roman"/>
          <w:sz w:val="28"/>
          <w:szCs w:val="28"/>
        </w:rPr>
        <w:t xml:space="preserve"> на изучение основ военной службы</w:t>
      </w:r>
      <w:r w:rsidR="001247D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на освоение основ медицинских знаний.</w:t>
      </w:r>
    </w:p>
    <w:p w:rsidR="001247D9" w:rsidRDefault="007311FB" w:rsidP="001247D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41579E" w:rsidRDefault="0041579E" w:rsidP="001247D9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профессиональный цикл образовательной программы входят два вида практик: учебная практика и производственная практика.</w:t>
      </w:r>
    </w:p>
    <w:p w:rsidR="0041579E" w:rsidRDefault="0041579E" w:rsidP="001247D9">
      <w:pPr>
        <w:spacing w:line="360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Учебная</w:t>
      </w:r>
      <w:proofErr w:type="gramEnd"/>
      <w:r>
        <w:rPr>
          <w:rFonts w:eastAsia="Times New Roman"/>
          <w:sz w:val="28"/>
          <w:szCs w:val="28"/>
        </w:rPr>
        <w:t xml:space="preserve"> и производственная практик</w:t>
      </w:r>
      <w:r w:rsidR="007311FB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проводятся </w:t>
      </w:r>
      <w:r w:rsidR="007311FB">
        <w:rPr>
          <w:rFonts w:eastAsia="Times New Roman"/>
          <w:sz w:val="28"/>
          <w:szCs w:val="28"/>
        </w:rPr>
        <w:t xml:space="preserve">при освоении обучающимися профессиональных компетенций в рамках профессиональных модулей </w:t>
      </w:r>
      <w:r>
        <w:rPr>
          <w:rFonts w:eastAsia="Times New Roman"/>
          <w:sz w:val="28"/>
          <w:szCs w:val="28"/>
        </w:rPr>
        <w:t xml:space="preserve">и могут реализовываться как концентрированно в несколько периодов, так и </w:t>
      </w:r>
      <w:proofErr w:type="spellStart"/>
      <w:r>
        <w:rPr>
          <w:rFonts w:eastAsia="Times New Roman"/>
          <w:sz w:val="28"/>
          <w:szCs w:val="28"/>
        </w:rPr>
        <w:t>рассредоточен</w:t>
      </w:r>
      <w:r w:rsidR="007311FB">
        <w:rPr>
          <w:rFonts w:eastAsia="Times New Roman"/>
          <w:sz w:val="28"/>
          <w:szCs w:val="28"/>
        </w:rPr>
        <w:t>но</w:t>
      </w:r>
      <w:proofErr w:type="spellEnd"/>
      <w:r>
        <w:rPr>
          <w:rFonts w:eastAsia="Times New Roman"/>
          <w:sz w:val="28"/>
          <w:szCs w:val="28"/>
        </w:rPr>
        <w:t xml:space="preserve">, чередуясь с </w:t>
      </w:r>
      <w:r w:rsidR="007311FB">
        <w:rPr>
          <w:rFonts w:eastAsia="Times New Roman"/>
          <w:sz w:val="28"/>
          <w:szCs w:val="28"/>
        </w:rPr>
        <w:t>теоретическими занятиями в рамках</w:t>
      </w:r>
      <w:r>
        <w:rPr>
          <w:rFonts w:eastAsia="Times New Roman"/>
          <w:sz w:val="28"/>
          <w:szCs w:val="28"/>
        </w:rPr>
        <w:t xml:space="preserve"> </w:t>
      </w:r>
      <w:r w:rsidR="007311FB">
        <w:rPr>
          <w:rFonts w:eastAsia="Times New Roman"/>
          <w:sz w:val="28"/>
          <w:szCs w:val="28"/>
        </w:rPr>
        <w:t>профессиональных модулей</w:t>
      </w:r>
      <w:r>
        <w:rPr>
          <w:rFonts w:eastAsia="Times New Roman"/>
          <w:sz w:val="28"/>
          <w:szCs w:val="28"/>
        </w:rPr>
        <w:t>.</w:t>
      </w:r>
    </w:p>
    <w:p w:rsidR="0041579E" w:rsidRDefault="007311FB" w:rsidP="001247D9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профессионального цикла образовательной программы, выделяемого</w:t>
      </w:r>
      <w:r w:rsidR="0041579E">
        <w:rPr>
          <w:rFonts w:eastAsia="Times New Roman"/>
          <w:sz w:val="28"/>
          <w:szCs w:val="28"/>
        </w:rPr>
        <w:t xml:space="preserve">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41579E" w:rsidRDefault="007311FB" w:rsidP="001247D9">
      <w:pPr>
        <w:spacing w:line="360" w:lineRule="auto"/>
        <w:ind w:left="7"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1579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="0041579E">
        <w:rPr>
          <w:rFonts w:eastAsia="Times New Roman"/>
          <w:sz w:val="28"/>
          <w:szCs w:val="28"/>
        </w:rPr>
        <w:t xml:space="preserve">. Государственная итоговая аттестация проводится в форме защиты выпускной квалификационной работы (дипломного проекта). По усмотрению образовательной организации демонстрационный экзамен может быть включен в выпускную квалификационную работу или проводится в виде государственного экзамена. </w:t>
      </w:r>
    </w:p>
    <w:p w:rsidR="007311FB" w:rsidRDefault="007311FB" w:rsidP="00D35605">
      <w:pPr>
        <w:spacing w:line="360" w:lineRule="auto"/>
        <w:ind w:left="7"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содержанию, объёму и структуре выпускной квалификационной работы</w:t>
      </w:r>
      <w:r w:rsidR="00D35605">
        <w:rPr>
          <w:rFonts w:eastAsia="Times New Roman"/>
          <w:sz w:val="28"/>
          <w:szCs w:val="28"/>
        </w:rPr>
        <w:t xml:space="preserve"> и государственного экзамена образовательная организация определяет самостоятельно с учётом ПООП.</w:t>
      </w:r>
    </w:p>
    <w:p w:rsidR="00B3548D" w:rsidRDefault="009B4B12" w:rsidP="00D35605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</w:t>
      </w:r>
      <w:r w:rsidR="00D3560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. ТРЕБОВАНИЯ К РЕЗУЛЬТАТАМ ОСВОЕНИЯ ОБРАЗОВАТЕЛЬНОЙ ПРОГРАММЫ</w:t>
      </w:r>
    </w:p>
    <w:p w:rsidR="00B3548D" w:rsidRDefault="00D35605">
      <w:pPr>
        <w:spacing w:line="349" w:lineRule="auto"/>
        <w:ind w:firstLine="708"/>
        <w:jc w:val="both"/>
        <w:rPr>
          <w:sz w:val="20"/>
          <w:szCs w:val="20"/>
        </w:rPr>
      </w:pPr>
      <w:r w:rsidRPr="007A56F1">
        <w:rPr>
          <w:rFonts w:eastAsia="Times New Roman"/>
          <w:sz w:val="28"/>
          <w:szCs w:val="28"/>
        </w:rPr>
        <w:t>3</w:t>
      </w:r>
      <w:r w:rsidR="009B4B12">
        <w:rPr>
          <w:rFonts w:eastAsia="Times New Roman"/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E81E6B">
        <w:rPr>
          <w:rFonts w:eastAsia="Times New Roman"/>
          <w:sz w:val="28"/>
          <w:szCs w:val="28"/>
        </w:rPr>
        <w:t>общие</w:t>
      </w:r>
      <w:r w:rsidR="009B4B12">
        <w:rPr>
          <w:rFonts w:eastAsia="Times New Roman"/>
          <w:sz w:val="28"/>
          <w:szCs w:val="28"/>
        </w:rPr>
        <w:t xml:space="preserve"> и профессиональные компетенции.</w:t>
      </w:r>
    </w:p>
    <w:p w:rsidR="00B3548D" w:rsidRDefault="00BA2BDC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9B4B12">
        <w:rPr>
          <w:rFonts w:eastAsia="Times New Roman"/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56786F">
        <w:rPr>
          <w:rFonts w:eastAsia="Times New Roman"/>
          <w:sz w:val="28"/>
          <w:szCs w:val="28"/>
        </w:rPr>
        <w:t>общими компетенциями (далее – О</w:t>
      </w:r>
      <w:r w:rsidR="009B4B12">
        <w:rPr>
          <w:rFonts w:eastAsia="Times New Roman"/>
          <w:sz w:val="28"/>
          <w:szCs w:val="28"/>
        </w:rPr>
        <w:t>К):</w:t>
      </w:r>
    </w:p>
    <w:p w:rsidR="00B3548D" w:rsidRDefault="00B3548D">
      <w:pPr>
        <w:spacing w:line="26" w:lineRule="exact"/>
        <w:rPr>
          <w:sz w:val="20"/>
          <w:szCs w:val="20"/>
        </w:rPr>
      </w:pPr>
    </w:p>
    <w:p w:rsidR="00D94B45" w:rsidRPr="00A736EA" w:rsidRDefault="004772B5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lastRenderedPageBreak/>
        <w:t>О</w:t>
      </w:r>
      <w:r w:rsidR="00D94B45" w:rsidRPr="00A736EA">
        <w:rPr>
          <w:rFonts w:eastAsia="Times New Roman"/>
          <w:sz w:val="28"/>
          <w:szCs w:val="28"/>
        </w:rPr>
        <w:t xml:space="preserve">К 01. </w:t>
      </w:r>
      <w:r w:rsidR="004A71E1" w:rsidRPr="00A736EA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D94B45" w:rsidRPr="00A736EA">
        <w:rPr>
          <w:rFonts w:eastAsia="Times New Roman"/>
          <w:sz w:val="28"/>
          <w:szCs w:val="28"/>
        </w:rPr>
        <w:t>.</w:t>
      </w:r>
    </w:p>
    <w:p w:rsidR="0056786F" w:rsidRPr="00A736EA" w:rsidRDefault="004772B5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D94B45" w:rsidRPr="00A736EA">
        <w:rPr>
          <w:rFonts w:eastAsia="Times New Roman"/>
          <w:sz w:val="28"/>
          <w:szCs w:val="28"/>
        </w:rPr>
        <w:t xml:space="preserve">К 02. </w:t>
      </w:r>
      <w:r w:rsidR="004A71E1" w:rsidRPr="00A736EA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56786F" w:rsidRPr="00A736EA">
        <w:rPr>
          <w:rFonts w:eastAsia="Times New Roman"/>
          <w:sz w:val="28"/>
          <w:szCs w:val="28"/>
        </w:rPr>
        <w:t>.</w:t>
      </w:r>
    </w:p>
    <w:p w:rsidR="0056786F" w:rsidRPr="00A736EA" w:rsidRDefault="0056786F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D94B45" w:rsidRPr="00A736EA">
        <w:rPr>
          <w:rFonts w:eastAsia="Times New Roman"/>
          <w:sz w:val="28"/>
          <w:szCs w:val="28"/>
        </w:rPr>
        <w:t>К 03</w:t>
      </w:r>
      <w:r w:rsidR="009B4B12" w:rsidRPr="00A736EA">
        <w:rPr>
          <w:rFonts w:eastAsia="Times New Roman"/>
          <w:sz w:val="28"/>
          <w:szCs w:val="28"/>
        </w:rPr>
        <w:t xml:space="preserve">. </w:t>
      </w:r>
      <w:r w:rsidR="004A71E1" w:rsidRPr="00A736EA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  <w:r w:rsidR="00A736EA">
        <w:rPr>
          <w:sz w:val="28"/>
          <w:szCs w:val="28"/>
        </w:rPr>
        <w:t>.</w:t>
      </w:r>
    </w:p>
    <w:p w:rsidR="00D94B45" w:rsidRPr="00A736EA" w:rsidRDefault="0056786F">
      <w:pPr>
        <w:spacing w:line="349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D94B45" w:rsidRPr="00A736EA">
        <w:rPr>
          <w:rFonts w:eastAsia="Times New Roman"/>
          <w:sz w:val="28"/>
          <w:szCs w:val="28"/>
        </w:rPr>
        <w:t xml:space="preserve">К 04. </w:t>
      </w:r>
      <w:r w:rsidR="004A71E1" w:rsidRPr="00A736EA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="00D94B45" w:rsidRPr="00A736EA">
        <w:rPr>
          <w:rFonts w:eastAsia="Times New Roman"/>
          <w:sz w:val="28"/>
          <w:szCs w:val="28"/>
        </w:rPr>
        <w:t>.</w:t>
      </w:r>
    </w:p>
    <w:p w:rsidR="00CC5D8E" w:rsidRPr="00A736EA" w:rsidRDefault="0056786F">
      <w:pPr>
        <w:spacing w:line="351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CC5D8E" w:rsidRPr="00A736EA">
        <w:rPr>
          <w:rFonts w:eastAsia="Times New Roman"/>
          <w:sz w:val="28"/>
          <w:szCs w:val="28"/>
        </w:rPr>
        <w:t xml:space="preserve">К 05. </w:t>
      </w:r>
      <w:r w:rsidR="004A71E1" w:rsidRPr="00A736EA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="00CC5D8E" w:rsidRPr="00A736EA">
        <w:rPr>
          <w:rFonts w:eastAsia="Times New Roman"/>
          <w:sz w:val="28"/>
          <w:szCs w:val="28"/>
        </w:rPr>
        <w:t>.</w:t>
      </w:r>
    </w:p>
    <w:p w:rsidR="00B3548D" w:rsidRPr="00A736EA" w:rsidRDefault="0056786F">
      <w:pPr>
        <w:spacing w:line="351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CC5D8E" w:rsidRPr="00A736EA">
        <w:rPr>
          <w:rFonts w:eastAsia="Times New Roman"/>
          <w:sz w:val="28"/>
          <w:szCs w:val="28"/>
        </w:rPr>
        <w:t>К 06</w:t>
      </w:r>
      <w:r w:rsidR="009B4B12" w:rsidRPr="00A736EA">
        <w:rPr>
          <w:rFonts w:eastAsia="Times New Roman"/>
          <w:sz w:val="28"/>
          <w:szCs w:val="28"/>
        </w:rPr>
        <w:t xml:space="preserve">. </w:t>
      </w:r>
      <w:r w:rsidR="004A71E1" w:rsidRPr="00A736EA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9B4B12" w:rsidRPr="00A736EA">
        <w:rPr>
          <w:rFonts w:eastAsia="Times New Roman"/>
          <w:sz w:val="28"/>
          <w:szCs w:val="28"/>
        </w:rPr>
        <w:t>.</w:t>
      </w:r>
    </w:p>
    <w:p w:rsidR="00CC5D8E" w:rsidRPr="00A736EA" w:rsidRDefault="0056786F" w:rsidP="00A736EA">
      <w:pPr>
        <w:spacing w:line="360" w:lineRule="auto"/>
        <w:ind w:firstLine="708"/>
        <w:jc w:val="both"/>
        <w:rPr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CC5D8E" w:rsidRPr="00A736EA">
        <w:rPr>
          <w:rFonts w:eastAsia="Times New Roman"/>
          <w:sz w:val="28"/>
          <w:szCs w:val="28"/>
        </w:rPr>
        <w:t>К 07.</w:t>
      </w:r>
      <w:r w:rsidRPr="00A736EA">
        <w:rPr>
          <w:rFonts w:eastAsia="Times New Roman"/>
          <w:sz w:val="28"/>
          <w:szCs w:val="28"/>
        </w:rPr>
        <w:t xml:space="preserve"> </w:t>
      </w:r>
      <w:r w:rsidR="004A71E1" w:rsidRPr="00A736EA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="00CC5D8E" w:rsidRPr="00A736EA">
        <w:rPr>
          <w:rFonts w:eastAsia="Times New Roman"/>
          <w:sz w:val="28"/>
          <w:szCs w:val="28"/>
        </w:rPr>
        <w:t>.</w:t>
      </w:r>
    </w:p>
    <w:p w:rsidR="00B3548D" w:rsidRPr="00A736EA" w:rsidRDefault="0056786F" w:rsidP="00A736EA">
      <w:pPr>
        <w:spacing w:line="360" w:lineRule="auto"/>
        <w:ind w:firstLine="709"/>
        <w:jc w:val="both"/>
        <w:rPr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CC5D8E" w:rsidRPr="00A736EA">
        <w:rPr>
          <w:rFonts w:eastAsia="Times New Roman"/>
          <w:sz w:val="28"/>
          <w:szCs w:val="28"/>
        </w:rPr>
        <w:t>К 08</w:t>
      </w:r>
      <w:r w:rsidR="009B4B12" w:rsidRPr="00A736EA">
        <w:rPr>
          <w:rFonts w:eastAsia="Times New Roman"/>
          <w:sz w:val="28"/>
          <w:szCs w:val="28"/>
        </w:rPr>
        <w:t>.</w:t>
      </w:r>
      <w:r w:rsidRPr="00A736EA">
        <w:rPr>
          <w:rFonts w:eastAsia="Times New Roman"/>
          <w:sz w:val="28"/>
          <w:szCs w:val="28"/>
        </w:rPr>
        <w:t xml:space="preserve"> </w:t>
      </w:r>
      <w:r w:rsidR="004A71E1" w:rsidRPr="00A736EA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9B4B12" w:rsidRPr="00A736EA">
        <w:rPr>
          <w:rFonts w:eastAsia="Times New Roman"/>
          <w:sz w:val="28"/>
          <w:szCs w:val="28"/>
        </w:rPr>
        <w:t>.</w:t>
      </w:r>
    </w:p>
    <w:p w:rsidR="00B3548D" w:rsidRPr="00A736EA" w:rsidRDefault="0056786F">
      <w:pPr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>О</w:t>
      </w:r>
      <w:r w:rsidR="00CC5D8E" w:rsidRPr="00A736EA">
        <w:rPr>
          <w:rFonts w:eastAsia="Times New Roman"/>
          <w:sz w:val="28"/>
          <w:szCs w:val="28"/>
        </w:rPr>
        <w:t>К 09</w:t>
      </w:r>
      <w:r w:rsidR="009B4B12" w:rsidRPr="00A736EA">
        <w:rPr>
          <w:rFonts w:eastAsia="Times New Roman"/>
          <w:sz w:val="28"/>
          <w:szCs w:val="28"/>
        </w:rPr>
        <w:t xml:space="preserve">. </w:t>
      </w:r>
      <w:r w:rsidR="004A71E1" w:rsidRPr="00A736EA">
        <w:rPr>
          <w:sz w:val="28"/>
          <w:szCs w:val="28"/>
        </w:rPr>
        <w:t>Использовать информационные технологии в профессиональной деятельности</w:t>
      </w:r>
      <w:r w:rsidR="009B4B12" w:rsidRPr="00A736EA">
        <w:rPr>
          <w:rFonts w:eastAsia="Times New Roman"/>
          <w:sz w:val="28"/>
          <w:szCs w:val="28"/>
        </w:rPr>
        <w:t>.</w:t>
      </w:r>
    </w:p>
    <w:p w:rsidR="004A71E1" w:rsidRPr="007A56F1" w:rsidRDefault="004A71E1">
      <w:pPr>
        <w:spacing w:line="355" w:lineRule="auto"/>
        <w:ind w:firstLine="708"/>
        <w:jc w:val="both"/>
        <w:rPr>
          <w:sz w:val="28"/>
          <w:szCs w:val="28"/>
        </w:rPr>
      </w:pPr>
      <w:r w:rsidRPr="00A736EA">
        <w:rPr>
          <w:rFonts w:eastAsia="Times New Roman"/>
          <w:sz w:val="28"/>
          <w:szCs w:val="28"/>
        </w:rPr>
        <w:t xml:space="preserve">ОК 10. </w:t>
      </w:r>
      <w:r w:rsidRPr="00A736EA">
        <w:rPr>
          <w:sz w:val="28"/>
          <w:szCs w:val="28"/>
        </w:rPr>
        <w:t>Пользоваться профессиональной документацией на государственном и иностранн</w:t>
      </w:r>
      <w:r w:rsidR="00A736EA" w:rsidRPr="00A736EA">
        <w:rPr>
          <w:sz w:val="28"/>
          <w:szCs w:val="28"/>
        </w:rPr>
        <w:t>ом</w:t>
      </w:r>
      <w:r w:rsidRPr="00A736EA">
        <w:rPr>
          <w:sz w:val="28"/>
          <w:szCs w:val="28"/>
        </w:rPr>
        <w:t xml:space="preserve"> языках</w:t>
      </w:r>
      <w:r w:rsidR="007A56F1">
        <w:rPr>
          <w:sz w:val="28"/>
          <w:szCs w:val="28"/>
        </w:rPr>
        <w:t>.</w:t>
      </w:r>
    </w:p>
    <w:p w:rsidR="004A71E1" w:rsidRDefault="00A736EA">
      <w:pPr>
        <w:spacing w:line="355" w:lineRule="auto"/>
        <w:ind w:firstLine="708"/>
        <w:jc w:val="both"/>
        <w:rPr>
          <w:sz w:val="28"/>
          <w:szCs w:val="28"/>
        </w:rPr>
      </w:pPr>
      <w:r w:rsidRPr="00A736EA">
        <w:rPr>
          <w:sz w:val="28"/>
          <w:szCs w:val="28"/>
        </w:rPr>
        <w:t xml:space="preserve">ОК 11. </w:t>
      </w:r>
      <w:r w:rsidR="004A71E1" w:rsidRPr="00A736EA">
        <w:rPr>
          <w:sz w:val="28"/>
          <w:szCs w:val="28"/>
        </w:rPr>
        <w:t>Планировать предпринимательскую деятельность в профессиональной сфере</w:t>
      </w:r>
      <w:r w:rsidR="007A56F1">
        <w:rPr>
          <w:sz w:val="28"/>
          <w:szCs w:val="28"/>
        </w:rPr>
        <w:t>.</w:t>
      </w:r>
    </w:p>
    <w:p w:rsidR="00B3548D" w:rsidRDefault="00B3548D">
      <w:pPr>
        <w:spacing w:line="21" w:lineRule="exact"/>
        <w:rPr>
          <w:sz w:val="20"/>
          <w:szCs w:val="20"/>
        </w:rPr>
      </w:pPr>
    </w:p>
    <w:p w:rsidR="00B3548D" w:rsidRDefault="00B3548D">
      <w:pPr>
        <w:spacing w:line="7" w:lineRule="exact"/>
        <w:rPr>
          <w:sz w:val="20"/>
          <w:szCs w:val="20"/>
        </w:rPr>
      </w:pPr>
    </w:p>
    <w:p w:rsidR="007A56F1" w:rsidRDefault="007A56F1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B4B12">
        <w:rPr>
          <w:rFonts w:eastAsia="Times New Roman"/>
          <w:sz w:val="28"/>
          <w:szCs w:val="28"/>
        </w:rPr>
        <w:t xml:space="preserve">.3. </w:t>
      </w:r>
      <w:r>
        <w:rPr>
          <w:rFonts w:eastAsia="Times New Roman"/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квалификации специалиста среднего звена, указанной в пункте 1.12 настоящего ФГОС СПО.</w:t>
      </w:r>
    </w:p>
    <w:p w:rsidR="00B3548D" w:rsidRPr="00143E98" w:rsidRDefault="00BA2BDC" w:rsidP="007A56F1">
      <w:pPr>
        <w:spacing w:line="360" w:lineRule="auto"/>
        <w:ind w:firstLine="708"/>
        <w:jc w:val="both"/>
        <w:rPr>
          <w:sz w:val="20"/>
          <w:szCs w:val="20"/>
        </w:rPr>
      </w:pPr>
      <w:r w:rsidRPr="00143E98">
        <w:rPr>
          <w:rFonts w:eastAsia="Times New Roman"/>
          <w:sz w:val="28"/>
          <w:szCs w:val="28"/>
        </w:rPr>
        <w:t xml:space="preserve">3.4. </w:t>
      </w:r>
      <w:r w:rsidR="009B4B12" w:rsidRPr="00143E98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</w:t>
      </w:r>
      <w:r w:rsidR="007A56F1" w:rsidRPr="00143E98">
        <w:rPr>
          <w:rFonts w:eastAsia="Times New Roman"/>
          <w:sz w:val="28"/>
          <w:szCs w:val="28"/>
        </w:rPr>
        <w:t xml:space="preserve">профессиональными компетенциями (далее – </w:t>
      </w:r>
      <w:r w:rsidR="009B4B12" w:rsidRPr="00143E98">
        <w:rPr>
          <w:rFonts w:eastAsia="Times New Roman"/>
          <w:sz w:val="28"/>
          <w:szCs w:val="28"/>
        </w:rPr>
        <w:t>ПК</w:t>
      </w:r>
      <w:r w:rsidR="007A56F1" w:rsidRPr="00143E98">
        <w:rPr>
          <w:rFonts w:eastAsia="Times New Roman"/>
          <w:sz w:val="28"/>
          <w:szCs w:val="28"/>
        </w:rPr>
        <w:t>), соответствующим</w:t>
      </w:r>
      <w:r w:rsidR="009B4B12" w:rsidRPr="00143E98">
        <w:rPr>
          <w:rFonts w:eastAsia="Times New Roman"/>
          <w:sz w:val="28"/>
          <w:szCs w:val="28"/>
        </w:rPr>
        <w:t xml:space="preserve"> основным видам профессиональной деятельности:</w:t>
      </w:r>
    </w:p>
    <w:p w:rsidR="00B3548D" w:rsidRPr="00143E98" w:rsidRDefault="00BA2BDC" w:rsidP="007A56F1">
      <w:pPr>
        <w:spacing w:line="360" w:lineRule="auto"/>
        <w:ind w:firstLine="708"/>
        <w:jc w:val="both"/>
        <w:rPr>
          <w:sz w:val="20"/>
          <w:szCs w:val="20"/>
        </w:rPr>
      </w:pPr>
      <w:r w:rsidRPr="00143E98">
        <w:rPr>
          <w:rFonts w:eastAsia="Times New Roman"/>
          <w:sz w:val="28"/>
          <w:szCs w:val="28"/>
        </w:rPr>
        <w:t>3</w:t>
      </w:r>
      <w:r w:rsidR="009B4B12" w:rsidRPr="00143E98">
        <w:rPr>
          <w:rFonts w:eastAsia="Times New Roman"/>
          <w:sz w:val="28"/>
          <w:szCs w:val="28"/>
        </w:rPr>
        <w:t>.</w:t>
      </w:r>
      <w:r w:rsidRPr="00143E98">
        <w:rPr>
          <w:rFonts w:eastAsia="Times New Roman"/>
          <w:sz w:val="28"/>
          <w:szCs w:val="28"/>
        </w:rPr>
        <w:t>4</w:t>
      </w:r>
      <w:r w:rsidR="009B4B12" w:rsidRPr="00143E98">
        <w:rPr>
          <w:rFonts w:eastAsia="Times New Roman"/>
          <w:sz w:val="28"/>
          <w:szCs w:val="28"/>
        </w:rPr>
        <w:t xml:space="preserve">.1. </w:t>
      </w:r>
      <w:r w:rsidR="00671AB0" w:rsidRPr="00143E98">
        <w:rPr>
          <w:rFonts w:eastAsia="Times New Roman"/>
          <w:sz w:val="28"/>
          <w:szCs w:val="28"/>
        </w:rPr>
        <w:t>Разработка архитектурных и объё</w:t>
      </w:r>
      <w:r w:rsidR="00FE5A0C" w:rsidRPr="00143E98">
        <w:rPr>
          <w:rFonts w:eastAsia="Times New Roman"/>
          <w:sz w:val="28"/>
          <w:szCs w:val="28"/>
        </w:rPr>
        <w:t xml:space="preserve">мно-планировочных решений объектов </w:t>
      </w:r>
      <w:r w:rsidR="00153DAB" w:rsidRPr="00143E98">
        <w:rPr>
          <w:rFonts w:eastAsia="Times New Roman"/>
          <w:sz w:val="28"/>
          <w:szCs w:val="28"/>
        </w:rPr>
        <w:t>архитектурной среды</w:t>
      </w:r>
      <w:r w:rsidR="009B4B12" w:rsidRPr="00143E98">
        <w:rPr>
          <w:rFonts w:eastAsia="Times New Roman"/>
          <w:sz w:val="28"/>
          <w:szCs w:val="28"/>
        </w:rPr>
        <w:t>.</w:t>
      </w:r>
    </w:p>
    <w:p w:rsidR="00B3548D" w:rsidRPr="00143E98" w:rsidRDefault="009B4B12" w:rsidP="007A56F1">
      <w:pPr>
        <w:spacing w:line="360" w:lineRule="auto"/>
        <w:ind w:firstLine="708"/>
        <w:jc w:val="both"/>
        <w:rPr>
          <w:sz w:val="20"/>
          <w:szCs w:val="20"/>
        </w:rPr>
      </w:pPr>
      <w:r w:rsidRPr="00143E98">
        <w:rPr>
          <w:rFonts w:eastAsia="Times New Roman"/>
          <w:sz w:val="28"/>
          <w:szCs w:val="28"/>
        </w:rPr>
        <w:lastRenderedPageBreak/>
        <w:t xml:space="preserve">ПК 1.1. </w:t>
      </w:r>
      <w:r w:rsidR="00FE5A0C" w:rsidRPr="00143E98">
        <w:rPr>
          <w:rFonts w:eastAsia="Times New Roman"/>
          <w:sz w:val="28"/>
          <w:szCs w:val="28"/>
        </w:rPr>
        <w:t>Осуществлять подготовку исх</w:t>
      </w:r>
      <w:r w:rsidR="000878C3" w:rsidRPr="00143E98">
        <w:rPr>
          <w:rFonts w:eastAsia="Times New Roman"/>
          <w:sz w:val="28"/>
          <w:szCs w:val="28"/>
        </w:rPr>
        <w:t>одных данных для проектирования.</w:t>
      </w:r>
    </w:p>
    <w:p w:rsidR="00B3548D" w:rsidRPr="00143E98" w:rsidRDefault="009B4B12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 xml:space="preserve">ПК 1.2. </w:t>
      </w:r>
      <w:r w:rsidR="00FE5A0C" w:rsidRPr="00143E98">
        <w:rPr>
          <w:rFonts w:eastAsia="Times New Roman"/>
          <w:sz w:val="28"/>
          <w:szCs w:val="28"/>
        </w:rPr>
        <w:t xml:space="preserve">Разрабатывать </w:t>
      </w:r>
      <w:r w:rsidR="000878C3" w:rsidRPr="00143E98">
        <w:rPr>
          <w:rFonts w:eastAsia="Times New Roman"/>
          <w:sz w:val="28"/>
          <w:szCs w:val="28"/>
        </w:rPr>
        <w:t xml:space="preserve">проектную документацию объектов </w:t>
      </w:r>
      <w:r w:rsidR="00153DAB" w:rsidRPr="00143E98">
        <w:rPr>
          <w:rFonts w:eastAsia="Times New Roman"/>
          <w:sz w:val="28"/>
          <w:szCs w:val="28"/>
        </w:rPr>
        <w:t>архитектурной среды</w:t>
      </w:r>
      <w:r w:rsidRPr="00143E98">
        <w:rPr>
          <w:rFonts w:eastAsia="Times New Roman"/>
          <w:sz w:val="28"/>
          <w:szCs w:val="28"/>
        </w:rPr>
        <w:t>.</w:t>
      </w:r>
    </w:p>
    <w:p w:rsidR="000878C3" w:rsidRPr="00143E98" w:rsidRDefault="000878C3" w:rsidP="007A56F1">
      <w:pPr>
        <w:spacing w:line="360" w:lineRule="auto"/>
        <w:ind w:firstLine="708"/>
        <w:jc w:val="both"/>
        <w:rPr>
          <w:sz w:val="20"/>
          <w:szCs w:val="20"/>
        </w:rPr>
      </w:pPr>
      <w:r w:rsidRPr="00143E98">
        <w:rPr>
          <w:rFonts w:eastAsia="Times New Roman"/>
          <w:sz w:val="28"/>
          <w:szCs w:val="28"/>
        </w:rPr>
        <w:t>ПК 1.3. Осуществлять согласование архитектурных и объемно-планировочных решений с проектными разработками смежных частей проекта.</w:t>
      </w:r>
    </w:p>
    <w:p w:rsidR="00B3548D" w:rsidRPr="00143E98" w:rsidRDefault="000878C3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>ПК 1.4</w:t>
      </w:r>
      <w:r w:rsidR="009B4B12" w:rsidRPr="00143E98">
        <w:rPr>
          <w:rFonts w:eastAsia="Times New Roman"/>
          <w:sz w:val="28"/>
          <w:szCs w:val="28"/>
        </w:rPr>
        <w:t xml:space="preserve">. </w:t>
      </w:r>
      <w:r w:rsidR="00FE5A0C" w:rsidRPr="00143E98">
        <w:rPr>
          <w:rFonts w:eastAsia="Times New Roman"/>
          <w:sz w:val="28"/>
          <w:szCs w:val="28"/>
        </w:rPr>
        <w:t>Выполнять графическое и текстовое оформление проектной документации по разработанным архитектурным и объемно-планировочным решениям</w:t>
      </w:r>
      <w:r w:rsidR="009B4B12" w:rsidRPr="00143E98">
        <w:rPr>
          <w:rFonts w:eastAsia="Times New Roman"/>
          <w:sz w:val="28"/>
          <w:szCs w:val="28"/>
        </w:rPr>
        <w:t>.</w:t>
      </w:r>
    </w:p>
    <w:p w:rsidR="000878C3" w:rsidRPr="00143E98" w:rsidRDefault="00BA2BDC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>3</w:t>
      </w:r>
      <w:r w:rsidR="000878C3" w:rsidRPr="00143E98">
        <w:rPr>
          <w:rFonts w:eastAsia="Times New Roman"/>
          <w:sz w:val="28"/>
          <w:szCs w:val="28"/>
        </w:rPr>
        <w:t>.</w:t>
      </w:r>
      <w:r w:rsidRPr="00143E98">
        <w:rPr>
          <w:rFonts w:eastAsia="Times New Roman"/>
          <w:sz w:val="28"/>
          <w:szCs w:val="28"/>
        </w:rPr>
        <w:t>4</w:t>
      </w:r>
      <w:r w:rsidR="000878C3" w:rsidRPr="00143E98">
        <w:rPr>
          <w:rFonts w:eastAsia="Times New Roman"/>
          <w:sz w:val="28"/>
          <w:szCs w:val="28"/>
        </w:rPr>
        <w:t>.2. Осуществление мероприятий по реализации проектных решений.</w:t>
      </w:r>
    </w:p>
    <w:p w:rsidR="00942B81" w:rsidRPr="00143E98" w:rsidRDefault="00942B81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>ПК 2.1. Осуществлять сбор, обработку и анализ информации, применяемой в сфере профессиональной деятельности</w:t>
      </w:r>
    </w:p>
    <w:p w:rsidR="00942B81" w:rsidRPr="00143E98" w:rsidRDefault="00942B81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>ПК 2.2. Осуществлять сопровождение архитектурного раздела проектной документации при прохождении экспертизы.</w:t>
      </w:r>
    </w:p>
    <w:p w:rsidR="000878C3" w:rsidRPr="00143E98" w:rsidRDefault="00942B81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sz w:val="28"/>
          <w:szCs w:val="28"/>
        </w:rPr>
        <w:t>ПК 2.3</w:t>
      </w:r>
      <w:r w:rsidR="000878C3" w:rsidRPr="00143E98">
        <w:rPr>
          <w:rFonts w:eastAsia="Times New Roman"/>
          <w:sz w:val="28"/>
          <w:szCs w:val="28"/>
        </w:rPr>
        <w:t>. Вносит</w:t>
      </w:r>
      <w:r w:rsidR="006C47F5" w:rsidRPr="00143E98">
        <w:rPr>
          <w:rFonts w:eastAsia="Times New Roman"/>
          <w:sz w:val="28"/>
          <w:szCs w:val="28"/>
        </w:rPr>
        <w:t>ь</w:t>
      </w:r>
      <w:r w:rsidR="000878C3" w:rsidRPr="00143E98">
        <w:rPr>
          <w:rFonts w:eastAsia="Times New Roman"/>
          <w:sz w:val="28"/>
          <w:szCs w:val="28"/>
        </w:rPr>
        <w:t xml:space="preserve"> изменения в проектную документацию в соответствии с требованиями и рекомендациями заказчика, органов экспертизы и других </w:t>
      </w:r>
      <w:r w:rsidR="006C47F5" w:rsidRPr="00143E98">
        <w:rPr>
          <w:rFonts w:eastAsia="Times New Roman"/>
          <w:sz w:val="28"/>
          <w:szCs w:val="28"/>
        </w:rPr>
        <w:t>уполномоченных</w:t>
      </w:r>
      <w:r w:rsidR="000878C3" w:rsidRPr="00143E98">
        <w:rPr>
          <w:rFonts w:eastAsia="Times New Roman"/>
          <w:sz w:val="28"/>
          <w:szCs w:val="28"/>
        </w:rPr>
        <w:t xml:space="preserve"> организаций</w:t>
      </w:r>
      <w:r w:rsidR="006C47F5" w:rsidRPr="00143E98">
        <w:rPr>
          <w:rFonts w:eastAsia="Times New Roman"/>
          <w:sz w:val="28"/>
          <w:szCs w:val="28"/>
        </w:rPr>
        <w:t>.</w:t>
      </w:r>
    </w:p>
    <w:p w:rsidR="006C47F5" w:rsidRPr="00143E98" w:rsidRDefault="00BA2BDC" w:rsidP="007A56F1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43E98">
        <w:rPr>
          <w:rFonts w:eastAsia="Times New Roman"/>
          <w:color w:val="000000" w:themeColor="text1"/>
          <w:sz w:val="28"/>
          <w:szCs w:val="28"/>
        </w:rPr>
        <w:t>3</w:t>
      </w:r>
      <w:r w:rsidR="006C47F5" w:rsidRPr="00143E98">
        <w:rPr>
          <w:rFonts w:eastAsia="Times New Roman"/>
          <w:color w:val="000000" w:themeColor="text1"/>
          <w:sz w:val="28"/>
          <w:szCs w:val="28"/>
        </w:rPr>
        <w:t>.</w:t>
      </w:r>
      <w:r w:rsidRPr="00143E98">
        <w:rPr>
          <w:rFonts w:eastAsia="Times New Roman"/>
          <w:color w:val="000000" w:themeColor="text1"/>
          <w:sz w:val="28"/>
          <w:szCs w:val="28"/>
        </w:rPr>
        <w:t>4</w:t>
      </w:r>
      <w:r w:rsidR="006C47F5" w:rsidRPr="00143E98">
        <w:rPr>
          <w:rFonts w:eastAsia="Times New Roman"/>
          <w:color w:val="000000" w:themeColor="text1"/>
          <w:sz w:val="28"/>
          <w:szCs w:val="28"/>
        </w:rPr>
        <w:t xml:space="preserve">.3 </w:t>
      </w:r>
      <w:r w:rsidR="006A708E" w:rsidRPr="00143E98">
        <w:rPr>
          <w:color w:val="000000" w:themeColor="text1"/>
          <w:sz w:val="28"/>
          <w:szCs w:val="28"/>
        </w:rPr>
        <w:t>Проведение прикладных исследований в отношении объекта градостроительной деятельности для использования в процессе архитектурного проектирования</w:t>
      </w:r>
    </w:p>
    <w:p w:rsidR="00942B81" w:rsidRPr="00143E98" w:rsidRDefault="00942B81" w:rsidP="007A56F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43E98">
        <w:rPr>
          <w:rFonts w:eastAsia="Times New Roman"/>
          <w:color w:val="000000" w:themeColor="text1"/>
          <w:sz w:val="28"/>
          <w:szCs w:val="28"/>
        </w:rPr>
        <w:t xml:space="preserve">ПК 3.1. </w:t>
      </w:r>
      <w:r w:rsidR="00074972" w:rsidRPr="00143E98">
        <w:rPr>
          <w:rFonts w:eastAsia="Times New Roman"/>
          <w:sz w:val="28"/>
          <w:szCs w:val="28"/>
        </w:rPr>
        <w:t>Проводить исследования, натурные обследования</w:t>
      </w:r>
      <w:r w:rsidR="00840D08" w:rsidRPr="00143E98">
        <w:rPr>
          <w:rFonts w:eastAsia="Times New Roman"/>
          <w:sz w:val="28"/>
          <w:szCs w:val="28"/>
        </w:rPr>
        <w:t>, необходимых</w:t>
      </w:r>
      <w:r w:rsidR="00074972" w:rsidRPr="00143E98">
        <w:rPr>
          <w:rFonts w:eastAsia="Times New Roman"/>
          <w:sz w:val="28"/>
          <w:szCs w:val="28"/>
        </w:rPr>
        <w:t xml:space="preserve"> </w:t>
      </w:r>
      <w:r w:rsidR="00840D08" w:rsidRPr="00143E98">
        <w:rPr>
          <w:rFonts w:eastAsia="Times New Roman"/>
          <w:sz w:val="28"/>
          <w:szCs w:val="28"/>
        </w:rPr>
        <w:t xml:space="preserve">для проектирования </w:t>
      </w:r>
      <w:r w:rsidR="00840D08" w:rsidRPr="00143E98">
        <w:rPr>
          <w:sz w:val="28"/>
          <w:szCs w:val="28"/>
        </w:rPr>
        <w:t>объектов градостроительной деятельности</w:t>
      </w:r>
    </w:p>
    <w:p w:rsidR="00942B81" w:rsidRPr="00143E98" w:rsidRDefault="00671AB0" w:rsidP="007A56F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43E98">
        <w:rPr>
          <w:rFonts w:eastAsia="Times New Roman"/>
          <w:color w:val="000000" w:themeColor="text1"/>
          <w:sz w:val="28"/>
          <w:szCs w:val="28"/>
        </w:rPr>
        <w:t xml:space="preserve">ПК 3.2. </w:t>
      </w:r>
      <w:r w:rsidR="00840D08" w:rsidRPr="00143E98">
        <w:rPr>
          <w:sz w:val="28"/>
          <w:szCs w:val="28"/>
        </w:rPr>
        <w:t>Документирова</w:t>
      </w:r>
      <w:r w:rsidR="006421BF">
        <w:rPr>
          <w:sz w:val="28"/>
          <w:szCs w:val="28"/>
        </w:rPr>
        <w:t>ть</w:t>
      </w:r>
      <w:r w:rsidR="00840D08" w:rsidRPr="00143E98">
        <w:rPr>
          <w:sz w:val="28"/>
          <w:szCs w:val="28"/>
        </w:rPr>
        <w:t xml:space="preserve"> результат</w:t>
      </w:r>
      <w:r w:rsidR="006421BF">
        <w:rPr>
          <w:sz w:val="28"/>
          <w:szCs w:val="28"/>
        </w:rPr>
        <w:t>ы</w:t>
      </w:r>
      <w:r w:rsidR="00840D08" w:rsidRPr="00143E98">
        <w:rPr>
          <w:sz w:val="28"/>
          <w:szCs w:val="28"/>
        </w:rPr>
        <w:t xml:space="preserve"> обследований, мониторинга, необходимых для проектирования объектов градостроительной деятельности </w:t>
      </w:r>
    </w:p>
    <w:p w:rsidR="00B3548D" w:rsidRDefault="00BA2BDC" w:rsidP="007A56F1">
      <w:pPr>
        <w:spacing w:line="360" w:lineRule="auto"/>
        <w:ind w:right="20" w:firstLine="708"/>
        <w:jc w:val="both"/>
        <w:rPr>
          <w:sz w:val="20"/>
          <w:szCs w:val="20"/>
        </w:rPr>
      </w:pPr>
      <w:r w:rsidRPr="00143E98">
        <w:rPr>
          <w:rFonts w:eastAsia="Times New Roman"/>
          <w:sz w:val="28"/>
          <w:szCs w:val="28"/>
        </w:rPr>
        <w:t>3</w:t>
      </w:r>
      <w:r w:rsidR="009B4B12" w:rsidRPr="00143E98">
        <w:rPr>
          <w:rFonts w:eastAsia="Times New Roman"/>
          <w:sz w:val="28"/>
          <w:szCs w:val="28"/>
        </w:rPr>
        <w:t>.</w:t>
      </w:r>
      <w:r w:rsidRPr="00143E98">
        <w:rPr>
          <w:rFonts w:eastAsia="Times New Roman"/>
          <w:sz w:val="28"/>
          <w:szCs w:val="28"/>
        </w:rPr>
        <w:t>4</w:t>
      </w:r>
      <w:r w:rsidR="009B4B12" w:rsidRPr="00143E98">
        <w:rPr>
          <w:rFonts w:eastAsia="Times New Roman"/>
          <w:sz w:val="28"/>
          <w:szCs w:val="28"/>
        </w:rPr>
        <w:t>.</w:t>
      </w:r>
      <w:r w:rsidR="00942B81" w:rsidRPr="00143E98">
        <w:rPr>
          <w:rFonts w:eastAsia="Times New Roman"/>
          <w:sz w:val="28"/>
          <w:szCs w:val="28"/>
        </w:rPr>
        <w:t>4</w:t>
      </w:r>
      <w:r w:rsidR="009B4B12" w:rsidRPr="00143E98">
        <w:rPr>
          <w:rFonts w:eastAsia="Times New Roman"/>
          <w:sz w:val="28"/>
          <w:szCs w:val="28"/>
        </w:rPr>
        <w:t xml:space="preserve">. Выполнение работ по одной или нескольким профессиям рабочих, должностям служащих (приложение </w:t>
      </w:r>
      <w:r w:rsidR="004D4BFE" w:rsidRPr="00143E98">
        <w:rPr>
          <w:rFonts w:eastAsia="Times New Roman"/>
          <w:sz w:val="28"/>
          <w:szCs w:val="28"/>
        </w:rPr>
        <w:t xml:space="preserve">№ </w:t>
      </w:r>
      <w:r w:rsidR="009B4B12" w:rsidRPr="00143E98">
        <w:rPr>
          <w:rFonts w:eastAsia="Times New Roman"/>
          <w:sz w:val="28"/>
          <w:szCs w:val="28"/>
        </w:rPr>
        <w:t>2 к настоящему ФГОС СПО).</w:t>
      </w:r>
    </w:p>
    <w:p w:rsidR="00BA2BDC" w:rsidRDefault="00BA2BDC">
      <w:pPr>
        <w:spacing w:line="35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B4B12">
        <w:rPr>
          <w:rFonts w:eastAsia="Times New Roman"/>
          <w:sz w:val="28"/>
          <w:szCs w:val="28"/>
        </w:rPr>
        <w:t xml:space="preserve">.5. </w:t>
      </w:r>
      <w:r>
        <w:rPr>
          <w:rFonts w:eastAsia="Times New Roman"/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представлены в приложении № 3 к настоящему ФГОС СПО.</w:t>
      </w:r>
    </w:p>
    <w:p w:rsidR="00B3548D" w:rsidRDefault="00BA2BDC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</w:t>
      </w:r>
      <w:r w:rsidR="009B4B12">
        <w:rPr>
          <w:rFonts w:eastAsia="Times New Roman"/>
          <w:sz w:val="28"/>
          <w:szCs w:val="28"/>
        </w:rPr>
        <w:t xml:space="preserve">Образовательная организация самостоятельно планирует результаты </w:t>
      </w:r>
      <w:proofErr w:type="gramStart"/>
      <w:r w:rsidR="009B4B12">
        <w:rPr>
          <w:rFonts w:eastAsia="Times New Roman"/>
          <w:sz w:val="28"/>
          <w:szCs w:val="28"/>
        </w:rPr>
        <w:t>обучения по</w:t>
      </w:r>
      <w:proofErr w:type="gramEnd"/>
      <w:r w:rsidR="009B4B12">
        <w:rPr>
          <w:rFonts w:eastAsia="Times New Roman"/>
          <w:sz w:val="28"/>
          <w:szCs w:val="28"/>
        </w:rPr>
        <w:t xml:space="preserve"> отдельным дисциплинам</w:t>
      </w:r>
      <w:r>
        <w:rPr>
          <w:rFonts w:eastAsia="Times New Roman"/>
          <w:sz w:val="28"/>
          <w:szCs w:val="28"/>
        </w:rPr>
        <w:t>, модулям</w:t>
      </w:r>
      <w:r w:rsidR="009B4B12">
        <w:rPr>
          <w:rFonts w:eastAsia="Times New Roman"/>
          <w:sz w:val="28"/>
          <w:szCs w:val="28"/>
        </w:rPr>
        <w:t xml:space="preserve">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</w:t>
      </w:r>
      <w:r w:rsidR="009B4B12">
        <w:rPr>
          <w:rFonts w:eastAsia="Times New Roman"/>
          <w:sz w:val="28"/>
          <w:szCs w:val="28"/>
        </w:rPr>
        <w:lastRenderedPageBreak/>
        <w:t>обучения должна обеспечив</w:t>
      </w:r>
      <w:r w:rsidR="00E81E6B">
        <w:rPr>
          <w:rFonts w:eastAsia="Times New Roman"/>
          <w:sz w:val="28"/>
          <w:szCs w:val="28"/>
        </w:rPr>
        <w:t xml:space="preserve">ать выпускнику </w:t>
      </w:r>
      <w:r w:rsidR="00143E98">
        <w:rPr>
          <w:rFonts w:eastAsia="Times New Roman"/>
          <w:sz w:val="28"/>
          <w:szCs w:val="28"/>
        </w:rPr>
        <w:t>освоение</w:t>
      </w:r>
      <w:r w:rsidR="00E81E6B">
        <w:rPr>
          <w:rFonts w:eastAsia="Times New Roman"/>
          <w:sz w:val="28"/>
          <w:szCs w:val="28"/>
        </w:rPr>
        <w:t xml:space="preserve"> всех О</w:t>
      </w:r>
      <w:r w:rsidR="009B4B12">
        <w:rPr>
          <w:rFonts w:eastAsia="Times New Roman"/>
          <w:sz w:val="28"/>
          <w:szCs w:val="28"/>
        </w:rPr>
        <w:t xml:space="preserve">К и ПК, </w:t>
      </w:r>
      <w:r w:rsidR="00BA3929">
        <w:rPr>
          <w:rFonts w:eastAsia="Times New Roman"/>
          <w:sz w:val="28"/>
          <w:szCs w:val="28"/>
        </w:rPr>
        <w:t>в соответствии с получаемой квалификацией специалиста среднего звена, указанной в п.1.12 настоящего ФГОС СПО.</w:t>
      </w:r>
    </w:p>
    <w:p w:rsidR="00B3548D" w:rsidRDefault="009B4B12" w:rsidP="00BA2BDC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ТРЕБОВАНИЯ К УСЛОВИЯМ РЕАЛИЗАЦИИ ОБРАЗОВАТЕЛЬНОЙ ПРОГРАММЫ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 и учебно-методическому обеспечению, кадровым и финансовым условиям</w:t>
      </w:r>
      <w:r w:rsidR="00F77801">
        <w:rPr>
          <w:rFonts w:eastAsia="Times New Roman"/>
          <w:sz w:val="28"/>
          <w:szCs w:val="28"/>
        </w:rPr>
        <w:t xml:space="preserve"> реализации образовательной программы</w:t>
      </w:r>
      <w:r>
        <w:rPr>
          <w:rFonts w:eastAsia="Times New Roman"/>
          <w:sz w:val="28"/>
          <w:szCs w:val="28"/>
        </w:rPr>
        <w:t>.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B3548D" w:rsidRDefault="009B4B12" w:rsidP="00BA2BDC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F77801">
        <w:rPr>
          <w:rFonts w:eastAsia="Times New Roman"/>
          <w:sz w:val="28"/>
          <w:szCs w:val="28"/>
        </w:rPr>
        <w:t>, с учётом ПООП.</w:t>
      </w:r>
    </w:p>
    <w:p w:rsidR="00B3548D" w:rsidRDefault="009B4B12" w:rsidP="00BA2BDC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4.2.2. В случае реализации образовательной программы с использованием сетевой формы</w:t>
      </w:r>
      <w:r w:rsidR="00F7780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форме.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4.2.3. В случае реализации образовательной программы на созданных </w:t>
      </w:r>
      <w:r w:rsidR="00F77801">
        <w:rPr>
          <w:rFonts w:eastAsia="Times New Roman"/>
          <w:sz w:val="28"/>
          <w:szCs w:val="28"/>
        </w:rPr>
        <w:t xml:space="preserve">образовательной организацией </w:t>
      </w:r>
      <w:r>
        <w:rPr>
          <w:rFonts w:eastAsia="Times New Roman"/>
          <w:sz w:val="28"/>
          <w:szCs w:val="28"/>
        </w:rPr>
        <w:t xml:space="preserve">в установленном порядке </w:t>
      </w:r>
      <w:r w:rsidR="00F7780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иных организаци</w:t>
      </w:r>
      <w:r w:rsidR="00F77801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 xml:space="preserve"> кафедр</w:t>
      </w:r>
      <w:r w:rsidR="00F77801">
        <w:rPr>
          <w:rFonts w:eastAsia="Times New Roman"/>
          <w:sz w:val="28"/>
          <w:szCs w:val="28"/>
        </w:rPr>
        <w:t>ах</w:t>
      </w:r>
      <w:r>
        <w:rPr>
          <w:rFonts w:eastAsia="Times New Roman"/>
          <w:sz w:val="28"/>
          <w:szCs w:val="28"/>
        </w:rPr>
        <w:t xml:space="preserve"> и</w:t>
      </w:r>
      <w:r w:rsidR="00F77801">
        <w:rPr>
          <w:rFonts w:eastAsia="Times New Roman"/>
          <w:sz w:val="28"/>
          <w:szCs w:val="28"/>
        </w:rPr>
        <w:t>ли</w:t>
      </w:r>
      <w:r>
        <w:rPr>
          <w:rFonts w:eastAsia="Times New Roman"/>
          <w:sz w:val="28"/>
          <w:szCs w:val="28"/>
        </w:rPr>
        <w:t xml:space="preserve"> иных структурных подразделени</w:t>
      </w:r>
      <w:r w:rsidR="00F77801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>, обеспечивающих практическую подготовку обучающихся,</w:t>
      </w:r>
      <w:r w:rsidR="00BA1D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реализации образовательной программы должны обеспечиваться совокупностью ресурсов указанных организаций.</w:t>
      </w:r>
    </w:p>
    <w:p w:rsidR="00F77801" w:rsidRDefault="009B4B12" w:rsidP="00BA2BDC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9267A0">
        <w:rPr>
          <w:rFonts w:eastAsia="Times New Roman"/>
          <w:sz w:val="28"/>
          <w:szCs w:val="28"/>
        </w:rPr>
        <w:t>видов</w:t>
      </w:r>
      <w:r>
        <w:rPr>
          <w:rFonts w:eastAsia="Times New Roman"/>
          <w:sz w:val="28"/>
          <w:szCs w:val="28"/>
        </w:rPr>
        <w:t xml:space="preserve"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</w:t>
      </w:r>
      <w:r>
        <w:rPr>
          <w:rFonts w:eastAsia="Times New Roman"/>
          <w:sz w:val="28"/>
          <w:szCs w:val="28"/>
        </w:rPr>
        <w:lastRenderedPageBreak/>
        <w:t>работы, мастерские и лаборатории,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B3548D" w:rsidRDefault="009B4B12" w:rsidP="00BA2BDC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</w:t>
      </w:r>
      <w:r w:rsidR="006D7B13">
        <w:rPr>
          <w:rFonts w:eastAsia="Times New Roman"/>
          <w:sz w:val="28"/>
          <w:szCs w:val="28"/>
        </w:rPr>
        <w:t>оляющими обучающимся осваивать О</w:t>
      </w:r>
      <w:r>
        <w:rPr>
          <w:rFonts w:eastAsia="Times New Roman"/>
          <w:sz w:val="28"/>
          <w:szCs w:val="28"/>
        </w:rPr>
        <w:t>К и ПК.</w:t>
      </w:r>
    </w:p>
    <w:p w:rsidR="00B3548D" w:rsidRDefault="009B4B12" w:rsidP="00BA2BDC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</w:t>
      </w:r>
      <w:r w:rsidR="009267A0">
        <w:rPr>
          <w:rFonts w:eastAsia="Times New Roman"/>
          <w:sz w:val="28"/>
          <w:szCs w:val="28"/>
        </w:rPr>
        <w:t>.</w:t>
      </w:r>
    </w:p>
    <w:p w:rsidR="00BA1DE5" w:rsidRDefault="009B4B12" w:rsidP="00BA2BDC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</w:t>
      </w:r>
      <w:r w:rsidR="009267A0">
        <w:rPr>
          <w:rFonts w:eastAsia="Times New Roman"/>
          <w:sz w:val="28"/>
          <w:szCs w:val="28"/>
        </w:rPr>
        <w:t>, модулю</w:t>
      </w:r>
      <w:r>
        <w:rPr>
          <w:rFonts w:eastAsia="Times New Roman"/>
          <w:sz w:val="28"/>
          <w:szCs w:val="28"/>
        </w:rPr>
        <w:t xml:space="preserve"> из расчета одно печатное издание и (или) электронное издание по каждой дисциплине,</w:t>
      </w:r>
      <w:r w:rsidR="009267A0">
        <w:rPr>
          <w:rFonts w:eastAsia="Times New Roman"/>
          <w:sz w:val="28"/>
          <w:szCs w:val="28"/>
        </w:rPr>
        <w:t xml:space="preserve"> модулю</w:t>
      </w:r>
      <w:r>
        <w:rPr>
          <w:rFonts w:eastAsia="Times New Roman"/>
          <w:sz w:val="28"/>
          <w:szCs w:val="28"/>
        </w:rPr>
        <w:t xml:space="preserve"> на одного обучающегося. </w:t>
      </w:r>
    </w:p>
    <w:p w:rsidR="00B3548D" w:rsidRDefault="00A10E9B" w:rsidP="00BA2BDC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B4B12">
        <w:rPr>
          <w:rFonts w:eastAsia="Times New Roman"/>
          <w:sz w:val="28"/>
          <w:szCs w:val="28"/>
        </w:rPr>
        <w:t>качестве основной литературы образовательная организация использует учебники, учебные пособия, предусмотренные ПООП.</w:t>
      </w:r>
    </w:p>
    <w:p w:rsidR="00B3548D" w:rsidRDefault="00A10E9B" w:rsidP="00BA2BDC">
      <w:pPr>
        <w:tabs>
          <w:tab w:val="left" w:pos="1174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B4B12">
        <w:rPr>
          <w:rFonts w:eastAsia="Times New Roman"/>
          <w:sz w:val="28"/>
          <w:szCs w:val="28"/>
        </w:rPr>
        <w:t xml:space="preserve">случае наличия электронной информационно-образовательной среды допускается замена печатного библиотечного фонда образовательной организацией предоставления права одновременного доступа не менее 25% </w:t>
      </w:r>
      <w:proofErr w:type="gramStart"/>
      <w:r w:rsidR="009B4B12">
        <w:rPr>
          <w:rFonts w:eastAsia="Times New Roman"/>
          <w:sz w:val="28"/>
          <w:szCs w:val="28"/>
        </w:rPr>
        <w:t>обучающихся</w:t>
      </w:r>
      <w:proofErr w:type="gramEnd"/>
      <w:r w:rsidR="009B4B12">
        <w:rPr>
          <w:rFonts w:eastAsia="Times New Roman"/>
          <w:sz w:val="28"/>
          <w:szCs w:val="28"/>
        </w:rPr>
        <w:t xml:space="preserve"> к электронно-библиотечной системе (электронной библиотеке).</w:t>
      </w:r>
    </w:p>
    <w:p w:rsidR="00B3548D" w:rsidRDefault="009B4B12" w:rsidP="00BA2BD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4.3.5. Обучающиеся </w:t>
      </w:r>
      <w:r w:rsidR="009267A0">
        <w:rPr>
          <w:rFonts w:eastAsia="Times New Roman"/>
          <w:sz w:val="28"/>
          <w:szCs w:val="28"/>
        </w:rPr>
        <w:t>инвалиды</w:t>
      </w:r>
      <w:r>
        <w:rPr>
          <w:rFonts w:eastAsia="Times New Roman"/>
          <w:sz w:val="28"/>
          <w:szCs w:val="28"/>
        </w:rPr>
        <w:t xml:space="preserve"> </w:t>
      </w:r>
      <w:r w:rsidR="009267A0">
        <w:rPr>
          <w:rFonts w:eastAsia="Times New Roman"/>
          <w:sz w:val="28"/>
          <w:szCs w:val="28"/>
        </w:rPr>
        <w:t xml:space="preserve">и лица с ограниченными возможностями здоровья </w:t>
      </w:r>
      <w:r>
        <w:rPr>
          <w:rFonts w:eastAsia="Times New Roman"/>
          <w:sz w:val="28"/>
          <w:szCs w:val="28"/>
        </w:rPr>
        <w:t>должны быть обеспечены печатными</w:t>
      </w:r>
      <w:r w:rsidR="00A10E9B">
        <w:rPr>
          <w:rFonts w:eastAsia="Times New Roman"/>
          <w:sz w:val="28"/>
          <w:szCs w:val="28"/>
        </w:rPr>
        <w:t xml:space="preserve"> </w:t>
      </w:r>
      <w:r w:rsidR="009267A0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(или) электронными образовательными ресурсами в формах, адаптированных к ограничениям их здоровья.</w:t>
      </w:r>
    </w:p>
    <w:p w:rsidR="00A10E9B" w:rsidRDefault="00A10E9B" w:rsidP="00BA2BD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4.3.6. Образовательная программа должна обеспечиваться </w:t>
      </w:r>
      <w:r w:rsidR="009B4B12">
        <w:rPr>
          <w:rFonts w:eastAsia="Times New Roman"/>
          <w:sz w:val="28"/>
          <w:szCs w:val="28"/>
        </w:rPr>
        <w:t xml:space="preserve">учебно-методической документацией по всем учебным предметам, </w:t>
      </w:r>
      <w:r>
        <w:rPr>
          <w:rFonts w:eastAsia="Times New Roman"/>
          <w:sz w:val="28"/>
          <w:szCs w:val="28"/>
        </w:rPr>
        <w:t>дисциплинам</w:t>
      </w:r>
      <w:r w:rsidR="009267A0">
        <w:rPr>
          <w:rFonts w:eastAsia="Times New Roman"/>
          <w:sz w:val="28"/>
          <w:szCs w:val="28"/>
        </w:rPr>
        <w:t>, модулям</w:t>
      </w:r>
      <w:r>
        <w:rPr>
          <w:rFonts w:eastAsia="Times New Roman"/>
          <w:sz w:val="28"/>
          <w:szCs w:val="28"/>
        </w:rPr>
        <w:t xml:space="preserve">. </w:t>
      </w:r>
    </w:p>
    <w:p w:rsidR="00B3548D" w:rsidRDefault="00A10E9B" w:rsidP="00BA2BDC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4.3.7. Рекомендации по иному материально-техническому и </w:t>
      </w:r>
      <w:r w:rsidR="009B4B12">
        <w:rPr>
          <w:rFonts w:eastAsia="Times New Roman"/>
          <w:sz w:val="28"/>
          <w:szCs w:val="28"/>
        </w:rPr>
        <w:t>учебно-методическому обеспечению реализации образовательной программы определяются</w:t>
      </w:r>
      <w:r>
        <w:rPr>
          <w:rFonts w:eastAsia="Times New Roman"/>
          <w:sz w:val="28"/>
          <w:szCs w:val="28"/>
        </w:rPr>
        <w:t xml:space="preserve"> </w:t>
      </w:r>
      <w:r w:rsidR="009B4B12">
        <w:rPr>
          <w:rFonts w:eastAsia="Times New Roman"/>
          <w:sz w:val="28"/>
          <w:szCs w:val="28"/>
        </w:rPr>
        <w:t>ПООП.</w:t>
      </w:r>
    </w:p>
    <w:p w:rsidR="00B3548D" w:rsidRDefault="009B4B12" w:rsidP="00BA2BDC">
      <w:pPr>
        <w:spacing w:line="360" w:lineRule="auto"/>
        <w:ind w:left="7"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 Требования к кадровым условиям реализации образовательной программы.</w:t>
      </w:r>
    </w:p>
    <w:p w:rsidR="00B3548D" w:rsidRDefault="009B4B12" w:rsidP="00BA2BDC">
      <w:pPr>
        <w:spacing w:line="360" w:lineRule="auto"/>
        <w:ind w:left="7"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4.4.1. </w:t>
      </w:r>
      <w:proofErr w:type="gramStart"/>
      <w:r>
        <w:rPr>
          <w:rFonts w:eastAsia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B3548D" w:rsidRDefault="009B4B12" w:rsidP="00BA2BDC">
      <w:pPr>
        <w:spacing w:line="360" w:lineRule="auto"/>
        <w:ind w:left="7"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267A0" w:rsidRDefault="009267A0" w:rsidP="00BA2BDC">
      <w:pPr>
        <w:spacing w:line="360" w:lineRule="auto"/>
        <w:ind w:left="7" w:firstLine="73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учётом расширения спектра профессиональных компетенций.</w:t>
      </w:r>
      <w:proofErr w:type="gramEnd"/>
    </w:p>
    <w:p w:rsidR="00C11FF3" w:rsidRDefault="00C11FF3" w:rsidP="00BA2BDC">
      <w:pPr>
        <w:spacing w:line="360" w:lineRule="auto"/>
        <w:ind w:left="7" w:firstLine="73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Доля педагогических работников (в приведённых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</w:t>
      </w:r>
      <w:r w:rsidR="00BA3929">
        <w:rPr>
          <w:rFonts w:eastAsia="Times New Roman"/>
          <w:sz w:val="28"/>
          <w:szCs w:val="28"/>
        </w:rPr>
        <w:t>обеспечивающих освоение обучающимися профессиональных модулей образовательной программы</w:t>
      </w:r>
      <w:r>
        <w:rPr>
          <w:rFonts w:eastAsia="Times New Roman"/>
          <w:sz w:val="28"/>
          <w:szCs w:val="28"/>
        </w:rPr>
        <w:t>, должна быть не менее 25 процентов.</w:t>
      </w:r>
      <w:proofErr w:type="gramEnd"/>
    </w:p>
    <w:p w:rsidR="00B3548D" w:rsidRDefault="009B4B12" w:rsidP="00BA2BDC">
      <w:pPr>
        <w:spacing w:line="360" w:lineRule="auto"/>
        <w:ind w:firstLine="73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B3548D" w:rsidRDefault="009B4B12" w:rsidP="00F77801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>
        <w:rPr>
          <w:rFonts w:eastAsia="Times New Roman"/>
          <w:sz w:val="28"/>
          <w:szCs w:val="28"/>
        </w:rPr>
        <w:lastRenderedPageBreak/>
        <w:t>образовательных программ среднего профессионального образования по</w:t>
      </w:r>
      <w:r w:rsidR="00F77801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пециальности</w:t>
      </w:r>
      <w:r w:rsidR="00A10E9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10E9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учетом</w:t>
      </w:r>
      <w:r w:rsidR="00A10E9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корректирующих</w:t>
      </w:r>
      <w:r w:rsidR="00A10E9B">
        <w:rPr>
          <w:sz w:val="20"/>
          <w:szCs w:val="20"/>
        </w:rPr>
        <w:t xml:space="preserve"> </w:t>
      </w:r>
      <w:r w:rsidRPr="00A10E9B">
        <w:rPr>
          <w:rFonts w:eastAsia="Times New Roman"/>
          <w:sz w:val="28"/>
          <w:szCs w:val="28"/>
        </w:rPr>
        <w:t>коэффициентов.</w:t>
      </w:r>
    </w:p>
    <w:p w:rsidR="00C11FF3" w:rsidRDefault="00C11FF3" w:rsidP="00F77801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C11FF3" w:rsidRDefault="00C11FF3" w:rsidP="00F77801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11FF3" w:rsidRDefault="00C11FF3" w:rsidP="00F77801">
      <w:pPr>
        <w:spacing w:line="360" w:lineRule="auto"/>
        <w:ind w:firstLine="7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11FF3" w:rsidRDefault="00C11FF3" w:rsidP="00F77801">
      <w:pPr>
        <w:spacing w:line="36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4.6.3. </w:t>
      </w:r>
      <w:proofErr w:type="gramStart"/>
      <w:r>
        <w:rPr>
          <w:rFonts w:eastAsia="Times New Roman"/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 уполномоченными ими организациями, в том числе, зарубежными организациями, либо профессионально-общественными организациями, входящими </w:t>
      </w:r>
      <w:r w:rsidR="00E071F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</w:t>
      </w:r>
      <w:r w:rsidR="00E071FB">
        <w:rPr>
          <w:rFonts w:eastAsia="Times New Roman"/>
          <w:sz w:val="28"/>
          <w:szCs w:val="28"/>
        </w:rPr>
        <w:t>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A1DE5" w:rsidRDefault="00BA1DE5"/>
    <w:p w:rsidR="00B3548D" w:rsidRDefault="00B3548D">
      <w:pPr>
        <w:spacing w:line="200" w:lineRule="exact"/>
        <w:rPr>
          <w:sz w:val="20"/>
          <w:szCs w:val="20"/>
        </w:rPr>
      </w:pPr>
    </w:p>
    <w:p w:rsidR="00B3548D" w:rsidRDefault="00B3548D">
      <w:pPr>
        <w:sectPr w:rsidR="00B3548D" w:rsidSect="00A94952">
          <w:footerReference w:type="default" r:id="rId12"/>
          <w:type w:val="continuous"/>
          <w:pgSz w:w="11900" w:h="16838"/>
          <w:pgMar w:top="698" w:right="566" w:bottom="0" w:left="1140" w:header="0" w:footer="0" w:gutter="0"/>
          <w:pgNumType w:start="0"/>
          <w:cols w:space="720" w:equalWidth="0">
            <w:col w:w="10200"/>
          </w:cols>
          <w:titlePg/>
          <w:docGrid w:linePitch="299"/>
        </w:sectPr>
      </w:pPr>
    </w:p>
    <w:p w:rsidR="00B3548D" w:rsidRDefault="009B4B1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E071FB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</w:t>
      </w:r>
    </w:p>
    <w:p w:rsidR="00B3548D" w:rsidRDefault="009B4B1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ФГОС СПО по специальности</w:t>
      </w:r>
    </w:p>
    <w:p w:rsidR="00B3548D" w:rsidRDefault="00130D9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07.02.01</w:t>
      </w:r>
      <w:r w:rsidR="009B4B12">
        <w:rPr>
          <w:rFonts w:eastAsia="Times New Roman"/>
          <w:sz w:val="28"/>
          <w:szCs w:val="28"/>
        </w:rPr>
        <w:t xml:space="preserve"> Архитектура</w:t>
      </w:r>
    </w:p>
    <w:p w:rsidR="00B3548D" w:rsidRDefault="00B3548D">
      <w:pPr>
        <w:spacing w:line="337" w:lineRule="exact"/>
        <w:rPr>
          <w:sz w:val="20"/>
          <w:szCs w:val="20"/>
        </w:rPr>
      </w:pPr>
    </w:p>
    <w:p w:rsidR="00B3548D" w:rsidRPr="00BA3929" w:rsidRDefault="009B4B12">
      <w:pPr>
        <w:spacing w:line="236" w:lineRule="auto"/>
        <w:jc w:val="center"/>
        <w:rPr>
          <w:sz w:val="20"/>
          <w:szCs w:val="20"/>
        </w:rPr>
      </w:pPr>
      <w:r w:rsidRPr="00BA3929">
        <w:rPr>
          <w:rFonts w:eastAsia="Times New Roman"/>
          <w:sz w:val="28"/>
          <w:szCs w:val="28"/>
        </w:rPr>
        <w:t>ПЕРЕЧЕНЬ ПРОФЕССИОНАЛЬНЫХ СТАНДАРТОВ, СООТВЕТСТВУЮЩИХ ПРОФЕССИОНАЛЬНОЙ ДЕЯТЕЛЬНОСТИ ВЫПУСКНИКОВ ОБРАЗОВАТЕЛЬНОЙ ПРОГРАММЫ</w:t>
      </w:r>
    </w:p>
    <w:p w:rsidR="00B3548D" w:rsidRPr="00BA3929" w:rsidRDefault="00B3548D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6003"/>
      </w:tblGrid>
      <w:tr w:rsidR="00E071FB" w:rsidRPr="00BA3929" w:rsidTr="00E071FB">
        <w:trPr>
          <w:trHeight w:val="857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E071FB" w:rsidP="007B178D">
            <w:pPr>
              <w:ind w:left="40"/>
              <w:jc w:val="center"/>
              <w:rPr>
                <w:rFonts w:eastAsia="Times New Roman"/>
                <w:sz w:val="28"/>
                <w:szCs w:val="28"/>
              </w:rPr>
            </w:pPr>
            <w:r w:rsidRPr="00BA3929">
              <w:rPr>
                <w:rFonts w:eastAsia="Times New Roman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E071FB" w:rsidP="007B178D">
            <w:pPr>
              <w:ind w:left="60"/>
              <w:jc w:val="center"/>
              <w:rPr>
                <w:rFonts w:eastAsia="Times New Roman"/>
                <w:sz w:val="28"/>
                <w:szCs w:val="28"/>
              </w:rPr>
            </w:pPr>
            <w:r w:rsidRPr="00BA3929">
              <w:rPr>
                <w:rFonts w:eastAsia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E071FB" w:rsidRPr="00BA3929" w:rsidTr="007E07F4">
        <w:trPr>
          <w:trHeight w:val="2104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A94952" w:rsidP="007B178D">
            <w:pPr>
              <w:ind w:left="40"/>
              <w:jc w:val="center"/>
              <w:rPr>
                <w:sz w:val="28"/>
                <w:szCs w:val="28"/>
              </w:rPr>
            </w:pPr>
            <w:r w:rsidRPr="00BA3929">
              <w:rPr>
                <w:sz w:val="28"/>
                <w:szCs w:val="28"/>
              </w:rPr>
              <w:t>10.008</w:t>
            </w:r>
          </w:p>
        </w:tc>
        <w:tc>
          <w:tcPr>
            <w:tcW w:w="6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E071FB" w:rsidP="00E071FB">
            <w:pPr>
              <w:ind w:left="60"/>
              <w:rPr>
                <w:sz w:val="20"/>
                <w:szCs w:val="20"/>
              </w:rPr>
            </w:pPr>
            <w:r w:rsidRPr="00BA3929">
              <w:rPr>
                <w:rFonts w:eastAsia="Times New Roman"/>
                <w:sz w:val="28"/>
                <w:szCs w:val="28"/>
              </w:rPr>
              <w:t xml:space="preserve">Архитектор, утверждён приказом Министерства труда и социальной защиты Российской Федерации от </w:t>
            </w:r>
            <w:r w:rsidR="00A94952" w:rsidRPr="00BA3929">
              <w:rPr>
                <w:rFonts w:eastAsia="Times New Roman"/>
                <w:sz w:val="28"/>
                <w:szCs w:val="28"/>
              </w:rPr>
              <w:t>4 августа 2107</w:t>
            </w:r>
            <w:r w:rsidR="00074972" w:rsidRPr="00BA3929">
              <w:rPr>
                <w:rFonts w:eastAsia="Times New Roman"/>
                <w:sz w:val="28"/>
                <w:szCs w:val="28"/>
              </w:rPr>
              <w:t xml:space="preserve"> </w:t>
            </w:r>
            <w:r w:rsidRPr="00BA3929">
              <w:rPr>
                <w:rFonts w:eastAsia="Times New Roman"/>
                <w:sz w:val="28"/>
                <w:szCs w:val="28"/>
              </w:rPr>
              <w:t xml:space="preserve">г. </w:t>
            </w:r>
          </w:p>
          <w:p w:rsidR="00E071FB" w:rsidRPr="00BA3929" w:rsidRDefault="00E071FB" w:rsidP="007E07F4">
            <w:pPr>
              <w:ind w:left="60"/>
              <w:rPr>
                <w:sz w:val="20"/>
                <w:szCs w:val="20"/>
              </w:rPr>
            </w:pPr>
            <w:r w:rsidRPr="00BA3929">
              <w:rPr>
                <w:rFonts w:eastAsia="Times New Roman"/>
                <w:sz w:val="28"/>
                <w:szCs w:val="28"/>
              </w:rPr>
              <w:t xml:space="preserve">№ </w:t>
            </w:r>
            <w:r w:rsidR="00F00449" w:rsidRPr="00BA3929">
              <w:rPr>
                <w:rFonts w:eastAsia="Times New Roman"/>
                <w:sz w:val="28"/>
                <w:szCs w:val="28"/>
              </w:rPr>
              <w:t xml:space="preserve">616 </w:t>
            </w:r>
            <w:proofErr w:type="spellStart"/>
            <w:r w:rsidR="00F00449" w:rsidRPr="00BA3929"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 w:rsidRPr="00BA3929">
              <w:rPr>
                <w:rFonts w:eastAsia="Times New Roman"/>
                <w:sz w:val="28"/>
                <w:szCs w:val="28"/>
              </w:rPr>
              <w:t xml:space="preserve"> (зарегистрирован Министерством юстиции Российской Федерации </w:t>
            </w:r>
            <w:r w:rsidR="00A94952" w:rsidRPr="00BA3929">
              <w:rPr>
                <w:rFonts w:eastAsia="Times New Roman"/>
                <w:sz w:val="28"/>
                <w:szCs w:val="28"/>
              </w:rPr>
              <w:t>29 августа 2017</w:t>
            </w:r>
            <w:r w:rsidRPr="00BA3929">
              <w:rPr>
                <w:rFonts w:eastAsia="Times New Roman"/>
                <w:sz w:val="28"/>
                <w:szCs w:val="28"/>
              </w:rPr>
              <w:t xml:space="preserve"> г.,</w:t>
            </w:r>
            <w:r w:rsidR="007E07F4" w:rsidRPr="00BA3929">
              <w:rPr>
                <w:rFonts w:eastAsia="Times New Roman"/>
                <w:sz w:val="28"/>
                <w:szCs w:val="28"/>
              </w:rPr>
              <w:t xml:space="preserve"> № 48000</w:t>
            </w:r>
            <w:r w:rsidRPr="00BA3929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071FB" w:rsidRPr="00887854" w:rsidTr="00E071FB">
        <w:trPr>
          <w:trHeight w:val="2700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E071FB" w:rsidP="007B178D">
            <w:pPr>
              <w:ind w:left="40"/>
              <w:jc w:val="center"/>
              <w:rPr>
                <w:rFonts w:eastAsia="Times New Roman"/>
                <w:sz w:val="28"/>
                <w:szCs w:val="28"/>
              </w:rPr>
            </w:pPr>
            <w:r w:rsidRPr="00BA3929">
              <w:rPr>
                <w:rFonts w:eastAsia="Times New Roman"/>
                <w:sz w:val="28"/>
                <w:szCs w:val="28"/>
              </w:rPr>
              <w:t>10.003</w:t>
            </w:r>
          </w:p>
        </w:tc>
        <w:tc>
          <w:tcPr>
            <w:tcW w:w="6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1FB" w:rsidRPr="00BA3929" w:rsidRDefault="00E071FB" w:rsidP="00E071FB">
            <w:pPr>
              <w:ind w:left="60"/>
              <w:rPr>
                <w:sz w:val="20"/>
                <w:szCs w:val="20"/>
              </w:rPr>
            </w:pPr>
            <w:r w:rsidRPr="00BA3929">
              <w:rPr>
                <w:rFonts w:eastAsia="Times New Roman"/>
                <w:sz w:val="28"/>
                <w:szCs w:val="28"/>
              </w:rPr>
              <w:t xml:space="preserve">Специалист в области инженерно-технического проектирования для градостроительной деятельности, утверждён приказом Министерства труда и социальной защиты Российской Федерации от 28 декабря 2015 г. </w:t>
            </w:r>
          </w:p>
          <w:p w:rsidR="00E071FB" w:rsidRPr="00BA3929" w:rsidRDefault="00E071FB" w:rsidP="007E07F4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BA3929">
              <w:rPr>
                <w:rFonts w:eastAsia="Times New Roman"/>
                <w:sz w:val="28"/>
                <w:szCs w:val="28"/>
              </w:rPr>
              <w:t xml:space="preserve">№ 1167 </w:t>
            </w:r>
            <w:proofErr w:type="spellStart"/>
            <w:r w:rsidRPr="00BA3929"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 w:rsidRPr="00BA3929">
              <w:rPr>
                <w:rFonts w:eastAsia="Times New Roman"/>
                <w:sz w:val="28"/>
                <w:szCs w:val="28"/>
              </w:rPr>
              <w:t xml:space="preserve"> (зарегистрирован Министерством юстиции Российской </w:t>
            </w:r>
            <w:r w:rsidR="007E07F4" w:rsidRPr="00BA3929">
              <w:rPr>
                <w:rFonts w:eastAsia="Times New Roman"/>
                <w:sz w:val="28"/>
                <w:szCs w:val="28"/>
              </w:rPr>
              <w:t xml:space="preserve">Федерации 28 января 2016 г. </w:t>
            </w:r>
            <w:r w:rsidRPr="00BA3929">
              <w:rPr>
                <w:rFonts w:eastAsia="Times New Roman"/>
                <w:sz w:val="28"/>
                <w:szCs w:val="28"/>
              </w:rPr>
              <w:t xml:space="preserve">№ </w:t>
            </w:r>
            <w:r w:rsidR="008E765F" w:rsidRPr="00BA3929">
              <w:rPr>
                <w:rFonts w:eastAsia="Times New Roman"/>
                <w:sz w:val="28"/>
                <w:szCs w:val="28"/>
              </w:rPr>
              <w:t>40838</w:t>
            </w:r>
            <w:r w:rsidRPr="00BA3929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A10E9B" w:rsidRDefault="002616E0" w:rsidP="00A10E9B">
      <w:pPr>
        <w:spacing w:line="20" w:lineRule="exact"/>
        <w:rPr>
          <w:rFonts w:eastAsia="Times New Roman"/>
          <w:sz w:val="28"/>
          <w:szCs w:val="28"/>
        </w:rPr>
        <w:sectPr w:rsidR="00A10E9B" w:rsidSect="00A94952">
          <w:pgSz w:w="11900" w:h="16838"/>
          <w:pgMar w:top="1127" w:right="566" w:bottom="0" w:left="1080" w:header="0" w:footer="0" w:gutter="0"/>
          <w:pgNumType w:start="0"/>
          <w:cols w:space="720" w:equalWidth="0">
            <w:col w:w="10260"/>
          </w:cols>
          <w:titlePg/>
          <w:docGrid w:linePitch="299"/>
        </w:sectPr>
      </w:pPr>
      <w:r w:rsidRPr="002616E0">
        <w:rPr>
          <w:sz w:val="20"/>
          <w:szCs w:val="20"/>
          <w:highlight w:val="yellow"/>
        </w:rPr>
        <w:pict>
          <v:rect id="Shape 4" o:spid="_x0000_s1029" style="position:absolute;margin-left:48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B3548D" w:rsidRDefault="009B4B1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F33AFE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</w:t>
      </w:r>
    </w:p>
    <w:p w:rsidR="00B3548D" w:rsidRDefault="009B4B1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ФГОС СПО по специальности</w:t>
      </w:r>
    </w:p>
    <w:p w:rsidR="00B3548D" w:rsidRDefault="00130D9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07.02.01</w:t>
      </w:r>
      <w:r w:rsidR="009B4B12">
        <w:rPr>
          <w:rFonts w:eastAsia="Times New Roman"/>
          <w:sz w:val="28"/>
          <w:szCs w:val="28"/>
        </w:rPr>
        <w:t xml:space="preserve"> Архитектура</w:t>
      </w:r>
    </w:p>
    <w:p w:rsidR="00B3548D" w:rsidRDefault="00B3548D">
      <w:pPr>
        <w:spacing w:line="323" w:lineRule="exact"/>
        <w:rPr>
          <w:sz w:val="20"/>
          <w:szCs w:val="20"/>
        </w:rPr>
      </w:pPr>
    </w:p>
    <w:p w:rsidR="00B3548D" w:rsidRPr="00DF4504" w:rsidRDefault="009B4B12">
      <w:pPr>
        <w:ind w:right="-59"/>
        <w:jc w:val="center"/>
        <w:rPr>
          <w:sz w:val="20"/>
          <w:szCs w:val="20"/>
        </w:rPr>
      </w:pPr>
      <w:r w:rsidRPr="00DF4504">
        <w:rPr>
          <w:rFonts w:eastAsia="Times New Roman"/>
          <w:sz w:val="28"/>
          <w:szCs w:val="28"/>
        </w:rPr>
        <w:t>ПЕРЕЧЕНЬ</w:t>
      </w:r>
    </w:p>
    <w:p w:rsidR="00B3548D" w:rsidRPr="00DF4504" w:rsidRDefault="009B4B12">
      <w:pPr>
        <w:ind w:right="-59"/>
        <w:jc w:val="center"/>
        <w:rPr>
          <w:sz w:val="20"/>
          <w:szCs w:val="20"/>
        </w:rPr>
      </w:pPr>
      <w:r w:rsidRPr="00DF4504">
        <w:rPr>
          <w:rFonts w:eastAsia="Times New Roman"/>
          <w:sz w:val="28"/>
          <w:szCs w:val="28"/>
        </w:rPr>
        <w:t>ПРОФЕССИЙ РАБОЧИХ, ДОЛЖНОСТЕЙ СЛУЖАЩИХ, РЕКОМЕНДУЕМЫХ</w:t>
      </w:r>
    </w:p>
    <w:p w:rsidR="00B3548D" w:rsidRPr="00DF4504" w:rsidRDefault="009B4B12">
      <w:pPr>
        <w:ind w:right="-59"/>
        <w:jc w:val="center"/>
        <w:rPr>
          <w:sz w:val="20"/>
          <w:szCs w:val="20"/>
        </w:rPr>
      </w:pPr>
      <w:r w:rsidRPr="00DF4504">
        <w:rPr>
          <w:rFonts w:eastAsia="Times New Roman"/>
          <w:sz w:val="28"/>
          <w:szCs w:val="28"/>
        </w:rPr>
        <w:t>К ОСВОЕНИЮ В РАМКАХ ОБРАЗОВАТЕЛЬНОЙ ПРОГРАММЫ</w:t>
      </w:r>
    </w:p>
    <w:p w:rsidR="00B3548D" w:rsidRPr="00887854" w:rsidRDefault="00B3548D">
      <w:pPr>
        <w:spacing w:line="200" w:lineRule="exact"/>
        <w:rPr>
          <w:sz w:val="20"/>
          <w:szCs w:val="20"/>
          <w:highlight w:val="yellow"/>
        </w:rPr>
      </w:pPr>
    </w:p>
    <w:p w:rsidR="00B3548D" w:rsidRPr="00887854" w:rsidRDefault="00B3548D">
      <w:pPr>
        <w:spacing w:line="269" w:lineRule="exact"/>
        <w:rPr>
          <w:sz w:val="20"/>
          <w:szCs w:val="20"/>
          <w:highlight w:val="yellow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4"/>
        <w:gridCol w:w="3706"/>
      </w:tblGrid>
      <w:tr w:rsidR="007B178D" w:rsidRPr="00887854" w:rsidTr="00393E27">
        <w:trPr>
          <w:trHeight w:val="305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78D" w:rsidRPr="00DF4504" w:rsidRDefault="007B178D" w:rsidP="00393E27">
            <w:pPr>
              <w:jc w:val="both"/>
              <w:rPr>
                <w:sz w:val="20"/>
                <w:szCs w:val="20"/>
              </w:rPr>
            </w:pPr>
            <w:proofErr w:type="gramStart"/>
            <w:r w:rsidRPr="00DF4504">
              <w:rPr>
                <w:rFonts w:eastAsia="Times New Roman"/>
                <w:sz w:val="28"/>
                <w:szCs w:val="28"/>
              </w:rPr>
              <w:t>Код по Перечню профессий рабочих,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должностей служащих, по которым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осуществляется профессиональное обучение,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утвержденному приказом Министерства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образования и науки Российской Федерации от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2 июля 2013 г. № 513 (зарегистрирован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Министерством юстиции Российской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Федерации 8 августа 2013 г., регистрационный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Pr="00DF4504">
              <w:rPr>
                <w:rFonts w:eastAsia="Times New Roman"/>
                <w:sz w:val="28"/>
                <w:szCs w:val="28"/>
              </w:rPr>
              <w:t>№ 29322)</w:t>
            </w:r>
            <w:r w:rsidR="00502378">
              <w:rPr>
                <w:rFonts w:eastAsia="Times New Roman"/>
                <w:sz w:val="28"/>
                <w:szCs w:val="28"/>
              </w:rPr>
              <w:t>, с изменениями, внесенными приказами Министерства образования и науки Российской Федерации от 16 декабря 2013 г. № 1348 (</w:t>
            </w:r>
            <w:r w:rsidR="00502378" w:rsidRPr="00DF4504">
              <w:rPr>
                <w:rFonts w:eastAsia="Times New Roman"/>
                <w:sz w:val="28"/>
                <w:szCs w:val="28"/>
              </w:rPr>
              <w:t>зарегистрирован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>Министерством юстиции Российской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Федерации </w:t>
            </w:r>
            <w:r w:rsidR="00502378">
              <w:rPr>
                <w:rFonts w:eastAsia="Times New Roman"/>
                <w:sz w:val="28"/>
                <w:szCs w:val="28"/>
              </w:rPr>
              <w:t>29 января</w:t>
            </w:r>
            <w:proofErr w:type="gramEnd"/>
            <w:r w:rsidR="00502378" w:rsidRPr="00DF450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502378" w:rsidRPr="00DF4504">
              <w:rPr>
                <w:rFonts w:eastAsia="Times New Roman"/>
                <w:sz w:val="28"/>
                <w:szCs w:val="28"/>
              </w:rPr>
              <w:t>201</w:t>
            </w:r>
            <w:r w:rsidR="00502378">
              <w:rPr>
                <w:rFonts w:eastAsia="Times New Roman"/>
                <w:sz w:val="28"/>
                <w:szCs w:val="28"/>
              </w:rPr>
              <w:t>4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 г., регистрационный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№ </w:t>
            </w:r>
            <w:r w:rsidR="00502378">
              <w:rPr>
                <w:rFonts w:eastAsia="Times New Roman"/>
                <w:sz w:val="28"/>
                <w:szCs w:val="28"/>
              </w:rPr>
              <w:t>31163), от 28 марта 2014 г. № 244 (</w:t>
            </w:r>
            <w:r w:rsidR="00502378" w:rsidRPr="00DF4504">
              <w:rPr>
                <w:rFonts w:eastAsia="Times New Roman"/>
                <w:sz w:val="28"/>
                <w:szCs w:val="28"/>
              </w:rPr>
              <w:t>зарегистрирован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>Министерством юстиции Российской</w:t>
            </w:r>
            <w:r w:rsidR="00502378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Федерации </w:t>
            </w:r>
            <w:r w:rsidR="00393E27">
              <w:rPr>
                <w:rFonts w:eastAsia="Times New Roman"/>
                <w:sz w:val="28"/>
                <w:szCs w:val="28"/>
              </w:rPr>
              <w:t>15 апреля 2014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 г., регистрационный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502378" w:rsidRPr="00DF4504">
              <w:rPr>
                <w:rFonts w:eastAsia="Times New Roman"/>
                <w:sz w:val="28"/>
                <w:szCs w:val="28"/>
              </w:rPr>
              <w:t xml:space="preserve">№ </w:t>
            </w:r>
            <w:r w:rsidR="00393E27">
              <w:rPr>
                <w:rFonts w:eastAsia="Times New Roman"/>
                <w:sz w:val="28"/>
                <w:szCs w:val="28"/>
              </w:rPr>
              <w:t>31953), от 27 июня 2014 г. № 695 (</w:t>
            </w:r>
            <w:r w:rsidR="00393E27" w:rsidRPr="00DF4504">
              <w:rPr>
                <w:rFonts w:eastAsia="Times New Roman"/>
                <w:sz w:val="28"/>
                <w:szCs w:val="28"/>
              </w:rPr>
              <w:t>зарегистрирован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>Министерством юстиции Российской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Федерации </w:t>
            </w:r>
            <w:r w:rsidR="00393E27">
              <w:rPr>
                <w:rFonts w:eastAsia="Times New Roman"/>
                <w:sz w:val="28"/>
                <w:szCs w:val="28"/>
              </w:rPr>
              <w:t>22 июля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 201</w:t>
            </w:r>
            <w:r w:rsidR="00393E27">
              <w:rPr>
                <w:rFonts w:eastAsia="Times New Roman"/>
                <w:sz w:val="28"/>
                <w:szCs w:val="28"/>
              </w:rPr>
              <w:t>4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 г., регистрационный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№ </w:t>
            </w:r>
            <w:r w:rsidR="00393E27">
              <w:rPr>
                <w:rFonts w:eastAsia="Times New Roman"/>
                <w:sz w:val="28"/>
                <w:szCs w:val="28"/>
              </w:rPr>
              <w:t>33205), от 3 февраля 2017 г. № 106 (</w:t>
            </w:r>
            <w:r w:rsidR="00393E27" w:rsidRPr="00DF4504">
              <w:rPr>
                <w:rFonts w:eastAsia="Times New Roman"/>
                <w:sz w:val="28"/>
                <w:szCs w:val="28"/>
              </w:rPr>
              <w:t>зарегистрирован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>Министерством юстиции Российской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Федерации </w:t>
            </w:r>
            <w:r w:rsidR="00393E27">
              <w:rPr>
                <w:rFonts w:eastAsia="Times New Roman"/>
                <w:sz w:val="28"/>
                <w:szCs w:val="28"/>
              </w:rPr>
              <w:t>11 апреля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 201</w:t>
            </w:r>
            <w:r w:rsidR="00393E27">
              <w:rPr>
                <w:rFonts w:eastAsia="Times New Roman"/>
                <w:sz w:val="28"/>
                <w:szCs w:val="28"/>
              </w:rPr>
              <w:t>7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 г., регистрационный</w:t>
            </w:r>
            <w:r w:rsidR="00393E27">
              <w:rPr>
                <w:rFonts w:eastAsia="Times New Roman"/>
                <w:sz w:val="28"/>
                <w:szCs w:val="28"/>
              </w:rPr>
              <w:t xml:space="preserve"> </w:t>
            </w:r>
            <w:r w:rsidR="00393E27" w:rsidRPr="00DF4504">
              <w:rPr>
                <w:rFonts w:eastAsia="Times New Roman"/>
                <w:sz w:val="28"/>
                <w:szCs w:val="28"/>
              </w:rPr>
              <w:t xml:space="preserve">№ </w:t>
            </w:r>
            <w:r w:rsidR="00393E27">
              <w:rPr>
                <w:rFonts w:eastAsia="Times New Roman"/>
                <w:sz w:val="28"/>
                <w:szCs w:val="28"/>
              </w:rPr>
              <w:t>46339)</w:t>
            </w:r>
            <w:proofErr w:type="gramEnd"/>
          </w:p>
        </w:tc>
        <w:tc>
          <w:tcPr>
            <w:tcW w:w="37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78D" w:rsidRPr="00DF4504" w:rsidRDefault="007B178D" w:rsidP="007B178D">
            <w:pPr>
              <w:jc w:val="center"/>
              <w:rPr>
                <w:sz w:val="20"/>
                <w:szCs w:val="20"/>
              </w:rPr>
            </w:pPr>
            <w:r w:rsidRPr="00DF4504">
              <w:rPr>
                <w:rFonts w:eastAsia="Times New Roman"/>
                <w:sz w:val="28"/>
                <w:szCs w:val="28"/>
              </w:rPr>
              <w:t>Наименование профессий</w:t>
            </w:r>
          </w:p>
          <w:p w:rsidR="007B178D" w:rsidRPr="00DF4504" w:rsidRDefault="007B178D" w:rsidP="007B178D">
            <w:pPr>
              <w:jc w:val="center"/>
              <w:rPr>
                <w:sz w:val="20"/>
                <w:szCs w:val="20"/>
              </w:rPr>
            </w:pPr>
            <w:r w:rsidRPr="00DF4504">
              <w:rPr>
                <w:rFonts w:eastAsia="Times New Roman"/>
                <w:sz w:val="28"/>
                <w:szCs w:val="28"/>
              </w:rPr>
              <w:t>рабочих, должностей</w:t>
            </w:r>
          </w:p>
          <w:p w:rsidR="007B178D" w:rsidRPr="00DF4504" w:rsidRDefault="007B178D" w:rsidP="007B178D">
            <w:pPr>
              <w:jc w:val="center"/>
              <w:rPr>
                <w:sz w:val="20"/>
                <w:szCs w:val="20"/>
              </w:rPr>
            </w:pPr>
            <w:r w:rsidRPr="00DF4504">
              <w:rPr>
                <w:rFonts w:eastAsia="Times New Roman"/>
                <w:sz w:val="28"/>
                <w:szCs w:val="28"/>
              </w:rPr>
              <w:t>служащих</w:t>
            </w:r>
          </w:p>
        </w:tc>
      </w:tr>
      <w:tr w:rsidR="007B178D" w:rsidRPr="00887854" w:rsidTr="00393E27">
        <w:trPr>
          <w:trHeight w:val="47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78D" w:rsidRPr="002337EF" w:rsidRDefault="007B178D" w:rsidP="007B178D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2337EF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78D" w:rsidRPr="002337EF" w:rsidRDefault="007B178D" w:rsidP="007B178D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2337EF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B178D" w:rsidRPr="00887854" w:rsidTr="00393E27">
        <w:trPr>
          <w:trHeight w:val="95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78D" w:rsidRPr="002337EF" w:rsidRDefault="002D5847" w:rsidP="002337EF">
            <w:pPr>
              <w:jc w:val="center"/>
              <w:rPr>
                <w:sz w:val="28"/>
                <w:szCs w:val="28"/>
              </w:rPr>
            </w:pPr>
            <w:r w:rsidRPr="002337EF">
              <w:rPr>
                <w:sz w:val="28"/>
                <w:szCs w:val="28"/>
              </w:rPr>
              <w:t xml:space="preserve">13444 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78D" w:rsidRPr="002337EF" w:rsidRDefault="002337EF" w:rsidP="007B178D">
            <w:pPr>
              <w:jc w:val="center"/>
              <w:rPr>
                <w:sz w:val="20"/>
                <w:szCs w:val="20"/>
              </w:rPr>
            </w:pPr>
            <w:r w:rsidRPr="002337EF">
              <w:rPr>
                <w:sz w:val="28"/>
                <w:szCs w:val="28"/>
              </w:rPr>
              <w:t>Макетчик макетно-модельного проектирования</w:t>
            </w:r>
          </w:p>
        </w:tc>
      </w:tr>
      <w:tr w:rsidR="00DF4504" w:rsidTr="00393E27">
        <w:trPr>
          <w:trHeight w:val="95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504" w:rsidRPr="002337EF" w:rsidRDefault="00DF4504" w:rsidP="002337EF">
            <w:pPr>
              <w:jc w:val="center"/>
              <w:rPr>
                <w:sz w:val="28"/>
                <w:szCs w:val="28"/>
              </w:rPr>
            </w:pPr>
            <w:r w:rsidRPr="002337EF">
              <w:rPr>
                <w:sz w:val="28"/>
                <w:szCs w:val="28"/>
              </w:rPr>
              <w:t xml:space="preserve">13448 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504" w:rsidRPr="002337EF" w:rsidRDefault="002337EF" w:rsidP="00A676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37EF">
              <w:rPr>
                <w:sz w:val="28"/>
                <w:szCs w:val="28"/>
              </w:rPr>
              <w:t>Макетчик художественных макетов</w:t>
            </w:r>
          </w:p>
        </w:tc>
      </w:tr>
      <w:tr w:rsidR="00A67685" w:rsidTr="00393E27">
        <w:trPr>
          <w:trHeight w:val="95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685" w:rsidRPr="002D1142" w:rsidRDefault="002D1142" w:rsidP="00840D08">
            <w:pPr>
              <w:jc w:val="center"/>
              <w:rPr>
                <w:sz w:val="28"/>
                <w:szCs w:val="28"/>
              </w:rPr>
            </w:pPr>
            <w:r w:rsidRPr="002D1142">
              <w:rPr>
                <w:sz w:val="28"/>
                <w:szCs w:val="28"/>
              </w:rPr>
              <w:t>13450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7685" w:rsidRPr="002337EF" w:rsidRDefault="00544CE3" w:rsidP="00544C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Маляр</w:t>
            </w:r>
            <w:r w:rsidR="00527494">
              <w:rPr>
                <w:rFonts w:eastAsia="Times New Roman"/>
                <w:sz w:val="28"/>
                <w:szCs w:val="28"/>
              </w:rPr>
              <w:t xml:space="preserve"> (Мастер декоративных работ)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E41872" w:rsidRPr="00544CE3" w:rsidRDefault="00E41872" w:rsidP="00544CE3">
      <w:pPr>
        <w:spacing w:line="276" w:lineRule="auto"/>
        <w:rPr>
          <w:sz w:val="24"/>
          <w:szCs w:val="24"/>
        </w:rPr>
        <w:sectPr w:rsidR="00E41872" w:rsidRPr="00544CE3" w:rsidSect="00B3548D">
          <w:pgSz w:w="11906" w:h="16838"/>
          <w:pgMar w:top="1440" w:right="1440" w:bottom="1440" w:left="1440" w:header="0" w:footer="0" w:gutter="0"/>
          <w:cols w:space="0"/>
        </w:sectPr>
      </w:pPr>
    </w:p>
    <w:p w:rsidR="006C10B1" w:rsidRPr="006C10B1" w:rsidRDefault="006C10B1" w:rsidP="006C10B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6C10B1">
        <w:rPr>
          <w:sz w:val="28"/>
          <w:szCs w:val="28"/>
        </w:rPr>
        <w:lastRenderedPageBreak/>
        <w:t>Приложение №3</w:t>
      </w:r>
    </w:p>
    <w:p w:rsidR="006C10B1" w:rsidRPr="006C10B1" w:rsidRDefault="006C10B1" w:rsidP="006C10B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6C10B1">
        <w:rPr>
          <w:sz w:val="28"/>
          <w:szCs w:val="28"/>
        </w:rPr>
        <w:t>к ФГОС СПО по специальности 07.02.01 Архитектура</w:t>
      </w:r>
    </w:p>
    <w:p w:rsidR="006C10B1" w:rsidRPr="002337EF" w:rsidRDefault="006C10B1" w:rsidP="006C10B1">
      <w:pPr>
        <w:pStyle w:val="3"/>
        <w:jc w:val="center"/>
        <w:rPr>
          <w:sz w:val="28"/>
          <w:szCs w:val="28"/>
        </w:rPr>
      </w:pPr>
      <w:r w:rsidRPr="002337EF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2337EF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2337EF">
        <w:rPr>
          <w:sz w:val="28"/>
          <w:szCs w:val="28"/>
        </w:rPr>
        <w:t xml:space="preserve"> по специальности 07.02.01 Архитектура</w:t>
      </w:r>
    </w:p>
    <w:tbl>
      <w:tblPr>
        <w:tblStyle w:val="af"/>
        <w:tblW w:w="14425" w:type="dxa"/>
        <w:tblLook w:val="04A0"/>
      </w:tblPr>
      <w:tblGrid>
        <w:gridCol w:w="2660"/>
        <w:gridCol w:w="11765"/>
      </w:tblGrid>
      <w:tr w:rsidR="006C10B1" w:rsidRPr="002337EF" w:rsidTr="00E41872">
        <w:tc>
          <w:tcPr>
            <w:tcW w:w="2660" w:type="dxa"/>
          </w:tcPr>
          <w:p w:rsidR="006C10B1" w:rsidRPr="002337EF" w:rsidRDefault="006C10B1" w:rsidP="006C10B1">
            <w:pPr>
              <w:pStyle w:val="3"/>
              <w:jc w:val="both"/>
            </w:pPr>
            <w:r w:rsidRPr="002337EF">
              <w:t>Основные виды деятельности</w:t>
            </w:r>
          </w:p>
        </w:tc>
        <w:tc>
          <w:tcPr>
            <w:tcW w:w="11765" w:type="dxa"/>
          </w:tcPr>
          <w:p w:rsidR="006C10B1" w:rsidRPr="002337EF" w:rsidRDefault="006C10B1" w:rsidP="006C10B1">
            <w:pPr>
              <w:pStyle w:val="3"/>
              <w:jc w:val="both"/>
            </w:pPr>
            <w:r w:rsidRPr="002337EF">
              <w:t>Требования к знаниям, умениям, практическому опыту</w:t>
            </w:r>
          </w:p>
        </w:tc>
      </w:tr>
      <w:tr w:rsidR="006C10B1" w:rsidRPr="002337EF" w:rsidTr="00E41872">
        <w:tc>
          <w:tcPr>
            <w:tcW w:w="2660" w:type="dxa"/>
          </w:tcPr>
          <w:p w:rsidR="006C10B1" w:rsidRPr="002337EF" w:rsidRDefault="006C10B1" w:rsidP="00102C3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 xml:space="preserve">Разработка архитектурных и объемно-планировочных решений объектов </w:t>
            </w:r>
            <w:r w:rsidR="00102C31" w:rsidRPr="002337EF">
              <w:rPr>
                <w:b w:val="0"/>
                <w:sz w:val="24"/>
                <w:szCs w:val="24"/>
              </w:rPr>
              <w:t>архитектурной среды</w:t>
            </w:r>
          </w:p>
        </w:tc>
        <w:tc>
          <w:tcPr>
            <w:tcW w:w="11765" w:type="dxa"/>
          </w:tcPr>
          <w:p w:rsidR="008D6C47" w:rsidRPr="002337EF" w:rsidRDefault="00F33AFE" w:rsidP="00102C3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знать:</w:t>
            </w:r>
          </w:p>
          <w:p w:rsidR="00102C31" w:rsidRPr="002337EF" w:rsidRDefault="00102C31" w:rsidP="00102C31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Основные виды требований к различным типам объект</w:t>
            </w:r>
            <w:r w:rsidR="00E41872" w:rsidRPr="002337EF">
              <w:rPr>
                <w:rFonts w:eastAsia="Times New Roman"/>
                <w:sz w:val="24"/>
                <w:szCs w:val="24"/>
              </w:rPr>
              <w:t xml:space="preserve">ов архитектурной среды, включая социальные, эстетические, </w:t>
            </w:r>
            <w:r w:rsidRPr="002337EF">
              <w:rPr>
                <w:rFonts w:eastAsia="Times New Roman"/>
                <w:sz w:val="24"/>
                <w:szCs w:val="24"/>
              </w:rPr>
              <w:t>функционально-технологические, эргономические и экономические</w:t>
            </w:r>
            <w:r w:rsidR="00E41872" w:rsidRPr="002337EF">
              <w:rPr>
                <w:rFonts w:eastAsia="Times New Roman"/>
                <w:sz w:val="24"/>
                <w:szCs w:val="24"/>
              </w:rPr>
              <w:t>;</w:t>
            </w:r>
          </w:p>
          <w:p w:rsidR="00E41872" w:rsidRPr="002337EF" w:rsidRDefault="00E41872" w:rsidP="00E4187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  <w:p w:rsidR="00E41872" w:rsidRPr="002337EF" w:rsidRDefault="00E41872" w:rsidP="00E4187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  <w:p w:rsidR="00102C31" w:rsidRPr="002337EF" w:rsidRDefault="00E41872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Основные источники получения информации в архитектурно-строительном</w:t>
            </w:r>
            <w:r w:rsidR="00102C31" w:rsidRPr="002337EF">
              <w:rPr>
                <w:b w:val="0"/>
                <w:sz w:val="24"/>
                <w:szCs w:val="24"/>
              </w:rPr>
              <w:t xml:space="preserve"> проектировании</w:t>
            </w:r>
            <w:r w:rsidRPr="002337EF">
              <w:rPr>
                <w:b w:val="0"/>
                <w:sz w:val="24"/>
                <w:szCs w:val="24"/>
              </w:rPr>
              <w:t>;</w:t>
            </w:r>
          </w:p>
          <w:p w:rsidR="00E41872" w:rsidRPr="002337EF" w:rsidRDefault="00E41872" w:rsidP="00E41872">
            <w:pPr>
              <w:ind w:left="34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Средства и методы сбора и обработки данных об объективных условия</w:t>
            </w:r>
            <w:r w:rsidRPr="002337EF">
              <w:rPr>
                <w:sz w:val="24"/>
                <w:szCs w:val="24"/>
              </w:rPr>
              <w:t xml:space="preserve">х участка застройки, включая обмеры, </w:t>
            </w:r>
            <w:proofErr w:type="spellStart"/>
            <w:r w:rsidRPr="002337EF">
              <w:rPr>
                <w:sz w:val="24"/>
                <w:szCs w:val="24"/>
              </w:rPr>
              <w:t>фотофиксацию</w:t>
            </w:r>
            <w:proofErr w:type="spellEnd"/>
            <w:r w:rsidRPr="002337EF">
              <w:rPr>
                <w:sz w:val="24"/>
                <w:szCs w:val="24"/>
              </w:rPr>
              <w:t>,</w:t>
            </w:r>
            <w:r w:rsidRPr="002337EF">
              <w:rPr>
                <w:rFonts w:eastAsia="Times New Roman"/>
                <w:sz w:val="24"/>
                <w:szCs w:val="24"/>
              </w:rPr>
              <w:t xml:space="preserve"> вычерчивание генерального плана местности, макетирование, графическую фиксацию</w:t>
            </w:r>
            <w:r w:rsidRPr="002337EF">
              <w:rPr>
                <w:sz w:val="24"/>
                <w:szCs w:val="24"/>
              </w:rPr>
              <w:t xml:space="preserve"> </w:t>
            </w:r>
            <w:r w:rsidRPr="002337EF">
              <w:rPr>
                <w:rFonts w:eastAsia="Times New Roman"/>
                <w:sz w:val="24"/>
                <w:szCs w:val="24"/>
              </w:rPr>
              <w:t>подосновы</w:t>
            </w:r>
          </w:p>
          <w:p w:rsidR="00E41872" w:rsidRPr="002337EF" w:rsidRDefault="00E41872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Методы сбора и анализа данных о социально-культурных условиях района застройки, включая наблюдение, опрос, интервьюирование и анкетирование</w:t>
            </w:r>
          </w:p>
          <w:p w:rsidR="00E41872" w:rsidRPr="002337EF" w:rsidRDefault="00E41872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Региональные и местные архитектурные традиции</w:t>
            </w:r>
          </w:p>
          <w:p w:rsidR="00E41872" w:rsidRPr="002337EF" w:rsidRDefault="00E41872" w:rsidP="00E41872">
            <w:pPr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 xml:space="preserve">Виды и методы проведения </w:t>
            </w:r>
            <w:proofErr w:type="spellStart"/>
            <w:r w:rsidRPr="002337EF">
              <w:rPr>
                <w:rFonts w:eastAsia="Times New Roman"/>
                <w:sz w:val="24"/>
                <w:szCs w:val="24"/>
              </w:rPr>
              <w:t>предпроектных</w:t>
            </w:r>
            <w:proofErr w:type="spellEnd"/>
            <w:r w:rsidRPr="002337EF">
              <w:rPr>
                <w:rFonts w:eastAsia="Times New Roman"/>
                <w:sz w:val="24"/>
                <w:szCs w:val="24"/>
              </w:rPr>
              <w:t xml:space="preserve"> исследований, включая историографические и культурологические</w:t>
            </w:r>
          </w:p>
          <w:p w:rsidR="00E41872" w:rsidRPr="002337EF" w:rsidRDefault="00E41872" w:rsidP="00E418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Средства и методы работы с библиографическими и иконографическими источниками</w:t>
            </w:r>
          </w:p>
          <w:p w:rsidR="00E41872" w:rsidRPr="002337EF" w:rsidRDefault="00E41872" w:rsidP="00E41872">
            <w:pPr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  <w:p w:rsidR="00E41872" w:rsidRPr="002337EF" w:rsidRDefault="00E41872" w:rsidP="00E41872">
            <w:pPr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Средства и методы архитектурно-строительного проектирования</w:t>
            </w:r>
          </w:p>
          <w:p w:rsidR="00E41872" w:rsidRPr="002337EF" w:rsidRDefault="00E41872" w:rsidP="00E41872">
            <w:pPr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Основы архитектурной композиции и закономерности визуального восприятия</w:t>
            </w:r>
          </w:p>
          <w:p w:rsidR="00E41872" w:rsidRPr="002337EF" w:rsidRDefault="002616E0" w:rsidP="00E4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8" o:spid="_x0000_s1030" style="position:absolute;left:0;text-align:left;z-index:251660288;visibility:visible;mso-wrap-distance-left:0;mso-wrap-distance-right:0" from="132pt,.85pt" to="521.6pt,.85pt" o:allowincell="f" strokecolor="gray" strokeweight=".48pt"/>
              </w:pict>
            </w:r>
            <w:r w:rsidR="00E41872" w:rsidRPr="002337EF">
              <w:rPr>
                <w:rFonts w:eastAsia="Times New Roman"/>
                <w:sz w:val="24"/>
                <w:szCs w:val="24"/>
              </w:rPr>
              <w:t>Методы наглядного изображения и моделирования архитектурной формы и пространства</w:t>
            </w:r>
          </w:p>
          <w:p w:rsidR="00E41872" w:rsidRPr="002337EF" w:rsidRDefault="002616E0" w:rsidP="00E41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9" o:spid="_x0000_s1031" style="position:absolute;left:0;text-align:left;z-index:251661312;visibility:visible;mso-wrap-distance-left:0;mso-wrap-distance-right:0" from="132pt,.8pt" to="521.6pt,.8pt" o:allowincell="f" strokecolor="gray" strokeweight=".16931mm"/>
              </w:pict>
            </w:r>
            <w:r w:rsidR="00E41872" w:rsidRPr="002337EF">
              <w:rPr>
                <w:rFonts w:eastAsia="Times New Roman"/>
                <w:sz w:val="24"/>
                <w:szCs w:val="24"/>
              </w:rPr>
              <w:t>Основные способы выражения архитектурного замысла, включая графические, макетные, компьютерного моделирования, вербальные, видео</w:t>
            </w:r>
          </w:p>
          <w:p w:rsidR="00E41872" w:rsidRPr="002337EF" w:rsidRDefault="002616E0" w:rsidP="00E418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16E0">
              <w:rPr>
                <w:sz w:val="20"/>
                <w:szCs w:val="20"/>
              </w:rPr>
              <w:lastRenderedPageBreak/>
              <w:pict>
                <v:line id="Shape 30" o:spid="_x0000_s1032" style="position:absolute;left:0;text-align:left;z-index:251662336;visibility:visible;mso-wrap-distance-left:0;mso-wrap-distance-right:0" from="132pt,.8pt" to="521.6pt,.8pt" o:allowincell="f" strokecolor="gray" strokeweight=".16931mm"/>
              </w:pict>
            </w:r>
            <w:r w:rsidR="00E41872" w:rsidRPr="002337EF">
              <w:rPr>
                <w:rFonts w:eastAsia="Times New Roman"/>
                <w:sz w:val="23"/>
                <w:szCs w:val="23"/>
              </w:rPr>
              <w:t xml:space="preserve">Особенности восприятия различных форм представления </w:t>
            </w:r>
            <w:proofErr w:type="gramStart"/>
            <w:r w:rsidR="00E41872" w:rsidRPr="002337EF">
              <w:rPr>
                <w:rFonts w:eastAsia="Times New Roman"/>
                <w:sz w:val="23"/>
                <w:szCs w:val="23"/>
              </w:rPr>
              <w:t>архитектурного проекта</w:t>
            </w:r>
            <w:proofErr w:type="gramEnd"/>
            <w:r w:rsidR="00E41872" w:rsidRPr="002337EF">
              <w:rPr>
                <w:rFonts w:eastAsia="Times New Roman"/>
                <w:sz w:val="23"/>
                <w:szCs w:val="23"/>
              </w:rPr>
              <w:t xml:space="preserve"> архитекторами, специалистами</w:t>
            </w:r>
            <w:r w:rsidR="00AC0BC8" w:rsidRPr="002337EF">
              <w:rPr>
                <w:rFonts w:eastAsia="Times New Roman"/>
                <w:sz w:val="23"/>
                <w:szCs w:val="23"/>
              </w:rPr>
              <w:t xml:space="preserve"> в</w:t>
            </w:r>
            <w:r w:rsidR="00E41872" w:rsidRPr="002337EF">
              <w:rPr>
                <w:rFonts w:eastAsia="Times New Roman"/>
                <w:sz w:val="23"/>
                <w:szCs w:val="23"/>
              </w:rPr>
              <w:t xml:space="preserve"> </w:t>
            </w:r>
            <w:r w:rsidR="00E41872" w:rsidRPr="002337EF">
              <w:rPr>
                <w:rFonts w:eastAsia="Times New Roman"/>
                <w:sz w:val="24"/>
                <w:szCs w:val="24"/>
              </w:rPr>
              <w:t xml:space="preserve"> области строительства, а также лицами, не владеющими профессиональной культурой</w:t>
            </w:r>
          </w:p>
          <w:p w:rsidR="00E41872" w:rsidRPr="002337EF" w:rsidRDefault="00E41872" w:rsidP="00E418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Основные средства автоматизации архитектурно-строительного проектирования и компьютерного моделирования</w:t>
            </w:r>
          </w:p>
          <w:p w:rsidR="00E41872" w:rsidRPr="002337EF" w:rsidRDefault="00E41872" w:rsidP="00E41872">
            <w:pPr>
              <w:ind w:left="34" w:right="120"/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  <w:p w:rsidR="00E41872" w:rsidRPr="002337EF" w:rsidRDefault="00E41872" w:rsidP="00E41872">
            <w:pPr>
              <w:ind w:left="34" w:right="120"/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Основы проектирования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  <w:p w:rsidR="00E41872" w:rsidRPr="002337EF" w:rsidRDefault="00E41872" w:rsidP="00E41872">
            <w:pPr>
              <w:ind w:left="34" w:right="120"/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</w:p>
          <w:p w:rsidR="00E41872" w:rsidRPr="002337EF" w:rsidRDefault="00E41872" w:rsidP="00E41872">
            <w:pPr>
              <w:ind w:left="34" w:right="120"/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  <w:p w:rsidR="00E41872" w:rsidRPr="002337EF" w:rsidRDefault="00E41872" w:rsidP="00E41872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Основные технологии производства строительных и монтажных работ</w:t>
            </w:r>
          </w:p>
          <w:p w:rsidR="00153DAB" w:rsidRPr="002337EF" w:rsidRDefault="00153DAB" w:rsidP="00153DAB">
            <w:pPr>
              <w:jc w:val="both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Методики проведения технико-экономических расчетов проектных решений</w:t>
            </w:r>
          </w:p>
          <w:p w:rsidR="00153DAB" w:rsidRPr="002337EF" w:rsidRDefault="002616E0" w:rsidP="0015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45" o:spid="_x0000_s1033" style="position:absolute;z-index:251664384;visibility:visible;mso-wrap-distance-left:0;mso-wrap-distance-right:0" from="132pt,.8pt" to="521.6pt,.8pt" o:allowincell="f" strokecolor="gray" strokeweight=".16931mm"/>
              </w:pict>
            </w:r>
            <w:r w:rsidR="00153DAB" w:rsidRPr="002337EF">
              <w:rPr>
                <w:rFonts w:eastAsia="Times New Roman"/>
                <w:sz w:val="24"/>
                <w:szCs w:val="24"/>
              </w:rPr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  <w:p w:rsidR="00F33AFE" w:rsidRPr="002337EF" w:rsidRDefault="00F33AFE" w:rsidP="00102C3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уметь:</w:t>
            </w:r>
          </w:p>
          <w:p w:rsidR="00102C31" w:rsidRPr="002337EF" w:rsidRDefault="00102C31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Осуществлять сбор, обработку и анализ данных об объективных, социально-культурных и историко-архитектурных условиях района застройки;</w:t>
            </w:r>
          </w:p>
          <w:p w:rsidR="00102C31" w:rsidRPr="002337EF" w:rsidRDefault="00102C31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 xml:space="preserve">Проводить </w:t>
            </w:r>
            <w:proofErr w:type="spellStart"/>
            <w:r w:rsidRPr="002337EF">
              <w:rPr>
                <w:b w:val="0"/>
                <w:sz w:val="24"/>
                <w:szCs w:val="24"/>
              </w:rPr>
              <w:t>предпроектные</w:t>
            </w:r>
            <w:proofErr w:type="spellEnd"/>
            <w:r w:rsidRPr="002337EF">
              <w:rPr>
                <w:b w:val="0"/>
                <w:sz w:val="24"/>
                <w:szCs w:val="24"/>
              </w:rPr>
              <w:t xml:space="preserve"> исследования, включая историографические и культурологические;</w:t>
            </w:r>
          </w:p>
          <w:p w:rsidR="00102C31" w:rsidRPr="002337EF" w:rsidRDefault="00102C31" w:rsidP="00102C31">
            <w:pPr>
              <w:spacing w:line="260" w:lineRule="exact"/>
              <w:ind w:hanging="34"/>
              <w:rPr>
                <w:sz w:val="20"/>
                <w:szCs w:val="20"/>
              </w:rPr>
            </w:pPr>
            <w:proofErr w:type="gramStart"/>
            <w:r w:rsidRPr="002337EF">
              <w:rPr>
                <w:rFonts w:eastAsia="Times New Roman"/>
                <w:sz w:val="24"/>
                <w:szCs w:val="24"/>
              </w:rPr>
              <w:t xml:space="preserve">Осуществлять поиск, обработку и анализ данных об аналогичных по функциональному назначению, месту застройки и условиям проектирования объектов; </w:t>
            </w:r>
            <w:proofErr w:type="gramEnd"/>
          </w:p>
          <w:p w:rsidR="00102C31" w:rsidRPr="002337EF" w:rsidRDefault="00102C31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Использовать средства и методы работы с библиографическими и иконографическими источниками;</w:t>
            </w:r>
          </w:p>
          <w:p w:rsidR="00102C31" w:rsidRPr="002337EF" w:rsidRDefault="00102C31" w:rsidP="00102C31">
            <w:pPr>
              <w:spacing w:line="260" w:lineRule="exact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Выбирать и применять оптимальные формы и методы изображения и моделирования архитектурной формы и пространства;</w:t>
            </w:r>
          </w:p>
          <w:p w:rsidR="00102C31" w:rsidRPr="002337EF" w:rsidRDefault="00102C31" w:rsidP="00102C3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Использовать средства автоматизации архитектурно-строительного проектирования и компьютерного моделирования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60" w:lineRule="exact"/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Оформлять  текстовые материалы по разработанным архитектурным и объемно-планировочным  решениям,  включая  описания и  обоснования архитектурно-художественных и объемно-пространственных решений;</w:t>
            </w:r>
          </w:p>
          <w:p w:rsidR="00F33AFE" w:rsidRPr="002337EF" w:rsidRDefault="00F33AFE" w:rsidP="00102C3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иметь практический опыт</w:t>
            </w:r>
            <w:r w:rsidR="000C601A" w:rsidRPr="002337EF">
              <w:rPr>
                <w:sz w:val="24"/>
                <w:szCs w:val="24"/>
              </w:rPr>
              <w:t xml:space="preserve"> </w:t>
            </w:r>
            <w:proofErr w:type="gramStart"/>
            <w:r w:rsidR="000C601A" w:rsidRPr="002337EF">
              <w:rPr>
                <w:sz w:val="24"/>
                <w:szCs w:val="24"/>
              </w:rPr>
              <w:t>в</w:t>
            </w:r>
            <w:proofErr w:type="gramEnd"/>
            <w:r w:rsidR="00102C31" w:rsidRPr="002337EF">
              <w:rPr>
                <w:sz w:val="24"/>
                <w:szCs w:val="24"/>
              </w:rPr>
              <w:t>:</w:t>
            </w:r>
          </w:p>
          <w:p w:rsidR="00465073" w:rsidRPr="002337EF" w:rsidRDefault="00465073" w:rsidP="00465073">
            <w:pPr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разработке заданий на проектирование отдельных архитектурных и объемно-планировочных решений;</w:t>
            </w:r>
          </w:p>
          <w:p w:rsidR="00465073" w:rsidRPr="002337EF" w:rsidRDefault="00465073" w:rsidP="00465073">
            <w:pPr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разработке вариантов  отдельных архитектурных  и объемно-планировочных решений в составе проектной документации объектов архитектурной среды;</w:t>
            </w:r>
          </w:p>
          <w:p w:rsidR="00465073" w:rsidRPr="002337EF" w:rsidRDefault="00465073" w:rsidP="00465073">
            <w:pPr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lastRenderedPageBreak/>
              <w:t>оценке применимости типовых архитектурных узлов и деталей объемно-планировочных решений;</w:t>
            </w:r>
          </w:p>
          <w:p w:rsidR="00102C31" w:rsidRPr="002337EF" w:rsidRDefault="00465073" w:rsidP="0046507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337EF">
              <w:rPr>
                <w:b w:val="0"/>
                <w:sz w:val="24"/>
                <w:szCs w:val="24"/>
              </w:rPr>
              <w:t>согласовании</w:t>
            </w:r>
            <w:proofErr w:type="gramEnd"/>
            <w:r w:rsidRPr="002337EF">
              <w:rPr>
                <w:b w:val="0"/>
                <w:sz w:val="24"/>
                <w:szCs w:val="24"/>
              </w:rPr>
              <w:t xml:space="preserve"> архитектурных и объемно-планировочных решений с разрабатываемыми решениями по другим   разделам проектной документации;</w:t>
            </w:r>
          </w:p>
          <w:p w:rsidR="00465073" w:rsidRPr="002337EF" w:rsidRDefault="00465073" w:rsidP="0046507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C10B1" w:rsidRPr="002337EF" w:rsidTr="00E41872">
        <w:tc>
          <w:tcPr>
            <w:tcW w:w="2660" w:type="dxa"/>
          </w:tcPr>
          <w:p w:rsidR="006C10B1" w:rsidRPr="002337EF" w:rsidRDefault="006C10B1" w:rsidP="006C10B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lastRenderedPageBreak/>
              <w:t>Осуществление мероприятий по реализации проектных решений</w:t>
            </w:r>
          </w:p>
        </w:tc>
        <w:tc>
          <w:tcPr>
            <w:tcW w:w="11765" w:type="dxa"/>
          </w:tcPr>
          <w:p w:rsidR="00A11E39" w:rsidRPr="002337EF" w:rsidRDefault="00A11E39" w:rsidP="00AC0BC8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знать:</w:t>
            </w:r>
          </w:p>
          <w:p w:rsidR="00AC0BC8" w:rsidRPr="002337EF" w:rsidRDefault="00AC0BC8" w:rsidP="00AC0BC8">
            <w:pPr>
              <w:tabs>
                <w:tab w:val="left" w:pos="2660"/>
                <w:tab w:val="left" w:pos="4200"/>
                <w:tab w:val="left" w:pos="6380"/>
                <w:tab w:val="left" w:pos="8200"/>
                <w:tab w:val="left" w:pos="9500"/>
              </w:tabs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</w:t>
            </w:r>
            <w:r w:rsidRPr="002337EF">
              <w:rPr>
                <w:sz w:val="20"/>
                <w:szCs w:val="20"/>
              </w:rPr>
              <w:t xml:space="preserve"> </w:t>
            </w:r>
            <w:r w:rsidRPr="002337EF">
              <w:rPr>
                <w:rFonts w:eastAsia="Times New Roman"/>
                <w:sz w:val="24"/>
                <w:szCs w:val="24"/>
              </w:rPr>
              <w:t>законодательства,</w:t>
            </w:r>
            <w:r w:rsidRPr="002337EF">
              <w:rPr>
                <w:sz w:val="20"/>
                <w:szCs w:val="20"/>
              </w:rPr>
              <w:t xml:space="preserve"> </w:t>
            </w:r>
            <w:r w:rsidRPr="002337EF">
              <w:rPr>
                <w:rFonts w:eastAsia="Times New Roman"/>
                <w:sz w:val="24"/>
                <w:szCs w:val="24"/>
              </w:rPr>
              <w:t>нормативных</w:t>
            </w:r>
            <w:r w:rsidRPr="002337EF">
              <w:rPr>
                <w:sz w:val="20"/>
                <w:szCs w:val="20"/>
              </w:rPr>
              <w:t xml:space="preserve"> </w:t>
            </w:r>
            <w:r w:rsidRPr="002337EF">
              <w:rPr>
                <w:rFonts w:eastAsia="Times New Roman"/>
                <w:sz w:val="24"/>
                <w:szCs w:val="24"/>
              </w:rPr>
              <w:t>правовых</w:t>
            </w:r>
            <w:r w:rsidRPr="002337EF">
              <w:rPr>
                <w:sz w:val="20"/>
                <w:szCs w:val="20"/>
              </w:rPr>
              <w:t xml:space="preserve"> </w:t>
            </w:r>
            <w:r w:rsidRPr="002337EF">
              <w:rPr>
                <w:rFonts w:eastAsia="Times New Roman"/>
                <w:sz w:val="24"/>
                <w:szCs w:val="24"/>
              </w:rPr>
              <w:t>актов, нормативных методических документов к составу, содержанию и оформлению разделов проектной документации;</w:t>
            </w:r>
          </w:p>
          <w:p w:rsidR="00AC0BC8" w:rsidRPr="002337EF" w:rsidRDefault="00AC0BC8" w:rsidP="00AC0BC8">
            <w:pPr>
              <w:tabs>
                <w:tab w:val="left" w:pos="2660"/>
              </w:tabs>
              <w:rPr>
                <w:b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 законодательства и нормативных правовых актов к порядку проведения экспертизы проектной документации</w:t>
            </w:r>
          </w:p>
          <w:p w:rsidR="000C601A" w:rsidRPr="002337EF" w:rsidRDefault="002616E0" w:rsidP="00AC0BC8">
            <w:pPr>
              <w:rPr>
                <w:rFonts w:eastAsia="Times New Roman"/>
                <w:sz w:val="24"/>
                <w:szCs w:val="24"/>
              </w:rPr>
            </w:pPr>
            <w:r w:rsidRPr="002616E0">
              <w:rPr>
                <w:sz w:val="20"/>
                <w:szCs w:val="20"/>
              </w:rPr>
              <w:pict>
                <v:line id="Shape 46" o:spid="_x0000_s1035" style="position:absolute;z-index:251666432;visibility:visible;mso-wrap-distance-left:0;mso-wrap-distance-right:0" from="132pt,.8pt" to="521.6pt,.8pt" o:allowincell="f" strokecolor="gray" strokeweight=".16931mm"/>
              </w:pict>
            </w:r>
            <w:r w:rsidR="000C601A" w:rsidRPr="002337EF">
              <w:rPr>
                <w:rFonts w:eastAsia="Times New Roman"/>
                <w:sz w:val="24"/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согласования проектных решений</w:t>
            </w:r>
          </w:p>
          <w:p w:rsidR="00AC0BC8" w:rsidRPr="002337EF" w:rsidRDefault="00AC0BC8" w:rsidP="00AC0BC8">
            <w:pPr>
              <w:tabs>
                <w:tab w:val="left" w:pos="2660"/>
              </w:tabs>
              <w:rPr>
                <w:sz w:val="20"/>
                <w:szCs w:val="20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  <w:p w:rsidR="00AC0BC8" w:rsidRPr="002337EF" w:rsidRDefault="00AC0BC8" w:rsidP="00AC0BC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  <w:p w:rsidR="00AC0BC8" w:rsidRPr="002337EF" w:rsidRDefault="00AC0BC8" w:rsidP="00AC0BC8">
            <w:pPr>
              <w:rPr>
                <w:rFonts w:eastAsia="Times New Roman"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Методы и средства профессиональной, бизне</w:t>
            </w:r>
            <w:proofErr w:type="gramStart"/>
            <w:r w:rsidRPr="002337EF"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 w:rsidRPr="002337EF">
              <w:rPr>
                <w:rFonts w:eastAsia="Times New Roman"/>
                <w:sz w:val="24"/>
                <w:szCs w:val="24"/>
              </w:rPr>
              <w:t xml:space="preserve"> и персональной коммуникации</w:t>
            </w:r>
          </w:p>
          <w:p w:rsidR="00A11E39" w:rsidRPr="002337EF" w:rsidRDefault="00A11E39" w:rsidP="00AC0BC8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уметь: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56" w:lineRule="exact"/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Определять и устанавливать сроки выполнения работ по оформлению проектной документации по разработанным отдельным архитектурным решениям</w:t>
            </w:r>
            <w:r w:rsidRPr="002337EF">
              <w:rPr>
                <w:sz w:val="20"/>
                <w:szCs w:val="20"/>
              </w:rPr>
              <w:t>;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60" w:lineRule="exact"/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Оформлять графические материалы по разработанным архитектурным и объемно-планировочным  решениям, включая архитектурные чертежи, отображения и цветовые решения фасадов, поэтажные планы, экспликации;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60" w:lineRule="exact"/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документации;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63" w:lineRule="exact"/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Применять оптимальные методы и средства профессиональной и персональной  коммуникации  при сопровождении архитектурного раздела проектной документации в органах экспертизы;</w:t>
            </w:r>
          </w:p>
          <w:p w:rsidR="005A0C44" w:rsidRPr="002337EF" w:rsidRDefault="005A0C44" w:rsidP="005A0C44">
            <w:pPr>
              <w:tabs>
                <w:tab w:val="left" w:pos="2660"/>
              </w:tabs>
              <w:spacing w:line="260" w:lineRule="exact"/>
              <w:rPr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документы;</w:t>
            </w:r>
          </w:p>
          <w:p w:rsidR="00AC0BC8" w:rsidRPr="002337EF" w:rsidRDefault="005A0C44" w:rsidP="005A0C44">
            <w:pPr>
              <w:tabs>
                <w:tab w:val="left" w:pos="2660"/>
              </w:tabs>
              <w:spacing w:line="260" w:lineRule="exact"/>
              <w:rPr>
                <w:b/>
                <w:sz w:val="24"/>
                <w:szCs w:val="24"/>
              </w:rPr>
            </w:pPr>
            <w:r w:rsidRPr="002337EF">
              <w:rPr>
                <w:rFonts w:eastAsia="Times New Roman"/>
                <w:sz w:val="24"/>
                <w:szCs w:val="24"/>
              </w:rPr>
              <w:t>Определять соответствие комплектности и качества оформления рабочей документации по архитектурному разделу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  <w:p w:rsidR="006C10B1" w:rsidRPr="002337EF" w:rsidRDefault="00A11E39" w:rsidP="00603D20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иметь практический опыт</w:t>
            </w:r>
            <w:r w:rsidR="00603D20" w:rsidRPr="002337EF">
              <w:rPr>
                <w:sz w:val="24"/>
                <w:szCs w:val="24"/>
              </w:rPr>
              <w:t xml:space="preserve"> </w:t>
            </w:r>
            <w:proofErr w:type="gramStart"/>
            <w:r w:rsidR="00603D20" w:rsidRPr="002337EF">
              <w:rPr>
                <w:sz w:val="24"/>
                <w:szCs w:val="24"/>
              </w:rPr>
              <w:t>в</w:t>
            </w:r>
            <w:proofErr w:type="gramEnd"/>
            <w:r w:rsidR="00603D20" w:rsidRPr="002337EF">
              <w:rPr>
                <w:sz w:val="24"/>
                <w:szCs w:val="24"/>
              </w:rPr>
              <w:t>:</w:t>
            </w:r>
          </w:p>
          <w:p w:rsidR="00603D20" w:rsidRPr="002337EF" w:rsidRDefault="00603D20" w:rsidP="00603D20">
            <w:pPr>
              <w:rPr>
                <w:sz w:val="20"/>
                <w:szCs w:val="20"/>
              </w:rPr>
            </w:pPr>
            <w:proofErr w:type="gramStart"/>
            <w:r w:rsidRPr="002337EF">
              <w:rPr>
                <w:rFonts w:eastAsia="Times New Roman"/>
                <w:sz w:val="24"/>
                <w:szCs w:val="24"/>
              </w:rPr>
              <w:t>планировании</w:t>
            </w:r>
            <w:proofErr w:type="gramEnd"/>
            <w:r w:rsidRPr="002337EF">
              <w:rPr>
                <w:rFonts w:eastAsia="Times New Roman"/>
                <w:sz w:val="24"/>
                <w:szCs w:val="24"/>
              </w:rPr>
              <w:t xml:space="preserve"> подготовки и контроля комплектности и качества оформления архитектурного раздела </w:t>
            </w:r>
            <w:r w:rsidRPr="002337EF">
              <w:rPr>
                <w:rFonts w:eastAsia="Times New Roman"/>
                <w:sz w:val="24"/>
                <w:szCs w:val="24"/>
              </w:rPr>
              <w:lastRenderedPageBreak/>
              <w:t xml:space="preserve">проектной </w:t>
            </w:r>
            <w:r w:rsidR="000C601A" w:rsidRPr="002337EF">
              <w:rPr>
                <w:rFonts w:eastAsia="Times New Roman"/>
                <w:sz w:val="24"/>
                <w:szCs w:val="24"/>
              </w:rPr>
              <w:t>и рабочей документации</w:t>
            </w:r>
            <w:r w:rsidRPr="002337EF">
              <w:rPr>
                <w:rFonts w:eastAsia="Times New Roman"/>
                <w:sz w:val="24"/>
                <w:szCs w:val="24"/>
              </w:rPr>
              <w:t>;</w:t>
            </w:r>
          </w:p>
          <w:p w:rsidR="00603D20" w:rsidRPr="002337EF" w:rsidRDefault="00603D20" w:rsidP="00603D20">
            <w:pPr>
              <w:rPr>
                <w:sz w:val="20"/>
                <w:szCs w:val="20"/>
              </w:rPr>
            </w:pPr>
            <w:proofErr w:type="gramStart"/>
            <w:r w:rsidRPr="002337EF">
              <w:rPr>
                <w:rFonts w:eastAsia="Times New Roman"/>
                <w:sz w:val="24"/>
                <w:szCs w:val="24"/>
              </w:rPr>
              <w:t>оформлении</w:t>
            </w:r>
            <w:proofErr w:type="gramEnd"/>
            <w:r w:rsidRPr="002337EF">
              <w:rPr>
                <w:rFonts w:eastAsia="Times New Roman"/>
                <w:sz w:val="24"/>
                <w:szCs w:val="24"/>
              </w:rPr>
              <w:t xml:space="preserve"> </w:t>
            </w:r>
            <w:r w:rsidR="000C601A" w:rsidRPr="002337EF">
              <w:rPr>
                <w:rFonts w:eastAsia="Times New Roman"/>
                <w:sz w:val="24"/>
                <w:szCs w:val="24"/>
              </w:rPr>
              <w:t xml:space="preserve">проектной и рабочей документации </w:t>
            </w:r>
            <w:r w:rsidRPr="002337EF">
              <w:rPr>
                <w:rFonts w:eastAsia="Times New Roman"/>
                <w:sz w:val="24"/>
                <w:szCs w:val="24"/>
              </w:rPr>
              <w:t>архитектурного раздел</w:t>
            </w:r>
            <w:r w:rsidR="000C601A" w:rsidRPr="002337EF">
              <w:rPr>
                <w:rFonts w:eastAsia="Times New Roman"/>
                <w:sz w:val="24"/>
                <w:szCs w:val="24"/>
              </w:rPr>
              <w:t>а проекта</w:t>
            </w:r>
            <w:r w:rsidRPr="002337EF">
              <w:rPr>
                <w:rFonts w:eastAsia="Times New Roman"/>
                <w:sz w:val="24"/>
                <w:szCs w:val="24"/>
              </w:rPr>
              <w:t>;</w:t>
            </w:r>
          </w:p>
          <w:p w:rsidR="00603D20" w:rsidRPr="002337EF" w:rsidRDefault="00603D20" w:rsidP="00603D2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337EF">
              <w:rPr>
                <w:b w:val="0"/>
                <w:sz w:val="24"/>
                <w:szCs w:val="24"/>
              </w:rPr>
              <w:t>сопровождении</w:t>
            </w:r>
            <w:proofErr w:type="gramEnd"/>
            <w:r w:rsidRPr="002337EF">
              <w:rPr>
                <w:b w:val="0"/>
                <w:sz w:val="24"/>
                <w:szCs w:val="24"/>
              </w:rPr>
              <w:t xml:space="preserve"> архитектурного раздела проектной документации при прохождении экспертизы</w:t>
            </w:r>
          </w:p>
          <w:p w:rsidR="00465073" w:rsidRPr="002337EF" w:rsidRDefault="00465073" w:rsidP="000C601A">
            <w:pPr>
              <w:rPr>
                <w:sz w:val="24"/>
                <w:szCs w:val="24"/>
              </w:rPr>
            </w:pPr>
            <w:proofErr w:type="gramStart"/>
            <w:r w:rsidRPr="002337EF">
              <w:rPr>
                <w:sz w:val="24"/>
                <w:szCs w:val="24"/>
              </w:rPr>
              <w:t>в</w:t>
            </w:r>
            <w:r w:rsidRPr="002337EF">
              <w:rPr>
                <w:rFonts w:eastAsia="Times New Roman"/>
                <w:sz w:val="24"/>
                <w:szCs w:val="24"/>
              </w:rPr>
              <w:t>несени</w:t>
            </w:r>
            <w:r w:rsidRPr="002337EF">
              <w:rPr>
                <w:sz w:val="24"/>
                <w:szCs w:val="24"/>
              </w:rPr>
              <w:t>и</w:t>
            </w:r>
            <w:proofErr w:type="gramEnd"/>
            <w:r w:rsidRPr="002337EF">
              <w:rPr>
                <w:sz w:val="24"/>
                <w:szCs w:val="24"/>
              </w:rPr>
              <w:t xml:space="preserve"> изменений в проектную документацию по </w:t>
            </w:r>
            <w:r w:rsidRPr="002337EF">
              <w:rPr>
                <w:rFonts w:eastAsia="Times New Roman"/>
                <w:sz w:val="24"/>
                <w:szCs w:val="24"/>
              </w:rPr>
              <w:t>отдельным архитектурным и объемно-планировочным решениям</w:t>
            </w:r>
            <w:r w:rsidRPr="002337EF">
              <w:rPr>
                <w:sz w:val="24"/>
                <w:szCs w:val="24"/>
              </w:rPr>
              <w:t xml:space="preserve"> в соответствии с требованиями и рекомендациями заказчика, органов экспертизы </w:t>
            </w:r>
            <w:r w:rsidRPr="002337EF">
              <w:rPr>
                <w:rFonts w:eastAsia="Times New Roman"/>
                <w:sz w:val="24"/>
                <w:szCs w:val="24"/>
              </w:rPr>
              <w:t>и других уполномоченных организаций</w:t>
            </w:r>
          </w:p>
        </w:tc>
      </w:tr>
      <w:tr w:rsidR="006C10B1" w:rsidRPr="006C10B1" w:rsidTr="00E41872">
        <w:tc>
          <w:tcPr>
            <w:tcW w:w="2660" w:type="dxa"/>
          </w:tcPr>
          <w:p w:rsidR="006C10B1" w:rsidRPr="002337EF" w:rsidRDefault="00BC6D18" w:rsidP="006C10B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color w:val="000000" w:themeColor="text1"/>
                <w:sz w:val="24"/>
                <w:szCs w:val="24"/>
              </w:rPr>
              <w:lastRenderedPageBreak/>
              <w:t>Проведение прикладных исследований в отношении объекта градостроительной деятельности для использования в процессе архитектурного проектирования</w:t>
            </w:r>
          </w:p>
        </w:tc>
        <w:tc>
          <w:tcPr>
            <w:tcW w:w="11765" w:type="dxa"/>
          </w:tcPr>
          <w:p w:rsidR="006C10B1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>знать: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Систему источников информации сферы градостроительной деятельности, включая патентные источники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Систему требований, особенностей и свойств отдельных объектов и территорий в сфере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Состав, содержание и требования к документации по созданию (реконструкции, реновации, ремонту, функционированию) объектов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Требования документов по разработке и оформлению технической документации сферы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t xml:space="preserve">уметь: 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 xml:space="preserve">осуществлять сбор, </w:t>
            </w:r>
            <w:r w:rsidR="006A708E" w:rsidRPr="002337EF">
              <w:rPr>
                <w:b w:val="0"/>
                <w:sz w:val="24"/>
                <w:szCs w:val="24"/>
              </w:rPr>
              <w:t xml:space="preserve">обработку и анализ </w:t>
            </w:r>
            <w:r w:rsidRPr="002337EF">
              <w:rPr>
                <w:b w:val="0"/>
                <w:sz w:val="24"/>
                <w:szCs w:val="24"/>
              </w:rPr>
              <w:t>информаци</w:t>
            </w:r>
            <w:r w:rsidR="006A708E" w:rsidRPr="002337EF">
              <w:rPr>
                <w:b w:val="0"/>
                <w:sz w:val="24"/>
                <w:szCs w:val="24"/>
              </w:rPr>
              <w:t>и</w:t>
            </w:r>
            <w:r w:rsidRPr="002337EF">
              <w:rPr>
                <w:b w:val="0"/>
                <w:sz w:val="24"/>
                <w:szCs w:val="24"/>
              </w:rPr>
              <w:t>, необходим</w:t>
            </w:r>
            <w:r w:rsidR="006A708E" w:rsidRPr="002337EF">
              <w:rPr>
                <w:b w:val="0"/>
                <w:sz w:val="24"/>
                <w:szCs w:val="24"/>
              </w:rPr>
              <w:t>ой</w:t>
            </w:r>
            <w:r w:rsidRPr="002337EF">
              <w:rPr>
                <w:b w:val="0"/>
                <w:sz w:val="24"/>
                <w:szCs w:val="24"/>
              </w:rPr>
              <w:t xml:space="preserve"> для анализа документации по объектам градостроительной деятельности</w:t>
            </w:r>
          </w:p>
          <w:p w:rsidR="006A708E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Оценивать состав и содержание документации по объектам градостроительной деятельности в соответствии с установленными требованиями</w:t>
            </w:r>
          </w:p>
          <w:p w:rsidR="006A708E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Производить натурное обследование объекта градостроительной деятельности, его частей, основания или окружающей среды в соответствии с установленными требованиями</w:t>
            </w:r>
          </w:p>
          <w:p w:rsidR="006A708E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6A708E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Получать и предоставлять необходимые сведения в ходе коммуникаций в контексте профессиональной деятельности по инженерно-техническому проектированию объектов градостроительной деятельности</w:t>
            </w:r>
          </w:p>
          <w:p w:rsidR="006A708E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Оформлять документацию в соответствии с установленными требованиями по инженерно-техническому проектированию объектов градостроительной деятельности</w:t>
            </w:r>
          </w:p>
          <w:p w:rsidR="00206ACB" w:rsidRPr="002337EF" w:rsidRDefault="00206ACB" w:rsidP="00206ACB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337EF">
              <w:rPr>
                <w:sz w:val="24"/>
                <w:szCs w:val="24"/>
              </w:rPr>
              <w:lastRenderedPageBreak/>
              <w:t xml:space="preserve">иметь практический опыт </w:t>
            </w:r>
            <w:proofErr w:type="gramStart"/>
            <w:r w:rsidRPr="002337EF">
              <w:rPr>
                <w:sz w:val="24"/>
                <w:szCs w:val="24"/>
              </w:rPr>
              <w:t>в</w:t>
            </w:r>
            <w:proofErr w:type="gramEnd"/>
            <w:r w:rsidRPr="002337EF">
              <w:rPr>
                <w:sz w:val="24"/>
                <w:szCs w:val="24"/>
              </w:rPr>
              <w:t>:</w:t>
            </w:r>
          </w:p>
          <w:p w:rsidR="00206ACB" w:rsidRPr="002337EF" w:rsidRDefault="006A708E" w:rsidP="00206AC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337EF">
              <w:rPr>
                <w:b w:val="0"/>
                <w:sz w:val="24"/>
                <w:szCs w:val="24"/>
              </w:rPr>
              <w:t>Проведении</w:t>
            </w:r>
            <w:proofErr w:type="gramEnd"/>
            <w:r w:rsidRPr="002337EF">
              <w:rPr>
                <w:b w:val="0"/>
                <w:sz w:val="24"/>
                <w:szCs w:val="24"/>
              </w:rPr>
              <w:t xml:space="preserve"> натурных обследований объекта, его частей, основания и окружающей среды для производства работ по инженерно-техническому проектированию объектов градостроительной деятельности</w:t>
            </w:r>
          </w:p>
          <w:p w:rsidR="00206ACB" w:rsidRPr="008D6C47" w:rsidRDefault="006A708E" w:rsidP="006A708E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337EF">
              <w:rPr>
                <w:b w:val="0"/>
                <w:sz w:val="24"/>
                <w:szCs w:val="24"/>
              </w:rPr>
              <w:t>Документирование результатов обследований, мониторинга для производства работ по инженерно-техническому проектированию объектов градостроительной деятельности в установленной форме</w:t>
            </w:r>
          </w:p>
        </w:tc>
      </w:tr>
    </w:tbl>
    <w:p w:rsidR="006C10B1" w:rsidRPr="006C10B1" w:rsidRDefault="006C10B1" w:rsidP="006C10B1">
      <w:pPr>
        <w:pStyle w:val="3"/>
        <w:jc w:val="both"/>
        <w:rPr>
          <w:b w:val="0"/>
        </w:rPr>
      </w:pPr>
    </w:p>
    <w:sectPr w:rsidR="006C10B1" w:rsidRPr="006C10B1" w:rsidSect="00E41872">
      <w:pgSz w:w="16838" w:h="11906" w:orient="landscape"/>
      <w:pgMar w:top="1440" w:right="1440" w:bottom="1440" w:left="1440" w:header="0" w:footer="0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43" w:rsidRDefault="00323243" w:rsidP="00FA20D2">
      <w:r>
        <w:separator/>
      </w:r>
    </w:p>
  </w:endnote>
  <w:endnote w:type="continuationSeparator" w:id="0">
    <w:p w:rsidR="00323243" w:rsidRDefault="00323243" w:rsidP="00FA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220"/>
      <w:docPartObj>
        <w:docPartGallery w:val="Page Numbers (Bottom of Page)"/>
        <w:docPartUnique/>
      </w:docPartObj>
    </w:sdtPr>
    <w:sdtContent>
      <w:p w:rsidR="006B5D0E" w:rsidRDefault="006B5D0E">
        <w:pPr>
          <w:pStyle w:val="a9"/>
          <w:jc w:val="center"/>
        </w:pPr>
        <w:fldSimple w:instr=" PAGE   \* MERGEFORMAT ">
          <w:r w:rsidR="001A1166">
            <w:rPr>
              <w:noProof/>
            </w:rPr>
            <w:t>3</w:t>
          </w:r>
        </w:fldSimple>
      </w:p>
    </w:sdtContent>
  </w:sdt>
  <w:p w:rsidR="006B5D0E" w:rsidRDefault="006B5D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43" w:rsidRDefault="00323243" w:rsidP="00FA20D2">
      <w:r>
        <w:separator/>
      </w:r>
    </w:p>
  </w:footnote>
  <w:footnote w:type="continuationSeparator" w:id="0">
    <w:p w:rsidR="00323243" w:rsidRDefault="00323243" w:rsidP="00FA20D2">
      <w:r>
        <w:continuationSeparator/>
      </w:r>
    </w:p>
  </w:footnote>
  <w:footnote w:id="1">
    <w:p w:rsidR="006B5D0E" w:rsidRDefault="006B5D0E" w:rsidP="008419CD">
      <w:pPr>
        <w:tabs>
          <w:tab w:val="left" w:pos="180"/>
          <w:tab w:val="left" w:pos="900"/>
          <w:tab w:val="left" w:pos="2260"/>
          <w:tab w:val="left" w:pos="2860"/>
          <w:tab w:val="left" w:pos="3080"/>
          <w:tab w:val="left" w:pos="4200"/>
          <w:tab w:val="left" w:pos="4980"/>
          <w:tab w:val="left" w:pos="6100"/>
          <w:tab w:val="left" w:pos="7160"/>
          <w:tab w:val="left" w:pos="7480"/>
          <w:tab w:val="left" w:pos="7800"/>
          <w:tab w:val="left" w:pos="8680"/>
          <w:tab w:val="left" w:pos="9200"/>
          <w:tab w:val="left" w:pos="9460"/>
          <w:tab w:val="left" w:pos="9780"/>
        </w:tabs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 xml:space="preserve">Приказ Министерства труда и социальной защиты Российской Федерации от 29 сентября 2014 г. № </w:t>
      </w:r>
      <w:r>
        <w:rPr>
          <w:rFonts w:eastAsia="Times New Roman"/>
          <w:sz w:val="19"/>
          <w:szCs w:val="19"/>
        </w:rPr>
        <w:t>667н</w:t>
      </w:r>
    </w:p>
    <w:p w:rsidR="006B5D0E" w:rsidRDefault="006B5D0E" w:rsidP="008419CD">
      <w:pPr>
        <w:spacing w:line="19" w:lineRule="exact"/>
        <w:rPr>
          <w:sz w:val="20"/>
          <w:szCs w:val="20"/>
        </w:rPr>
      </w:pPr>
    </w:p>
    <w:p w:rsidR="006B5D0E" w:rsidRDefault="006B5D0E" w:rsidP="008419CD">
      <w:pPr>
        <w:pStyle w:val="ab"/>
      </w:pPr>
      <w:proofErr w:type="gramStart"/>
      <w:r>
        <w:rPr>
          <w:rFonts w:eastAsia="Times New Roman"/>
        </w:rPr>
        <w:t>«О реестре профессиональных стандартов (перечне видов профессиональной деятельности» (зарегистрирован Министерством юстиции Российской Федерации 19 ноября 2014 г., регистрационный № 34779).</w:t>
      </w:r>
      <w:proofErr w:type="gramEnd"/>
    </w:p>
  </w:footnote>
  <w:footnote w:id="2">
    <w:p w:rsidR="006B5D0E" w:rsidRDefault="006B5D0E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См. статью 14 Федерального закона от 29 декабря 2012 г. № 273 «Об образовании в Российской Федерации» ст.3462; № 30, ст. 4036; № 48, ст. 6165; № 6, ст. 562, ст. 566; № 19, ст.2289; № 23, ст. 2933; № 26, ст.3388; № 30, ст.4217, ст. 4257, ст.4263; 2015, № 1, ст.42, ст.53, ст. 72;</w:t>
      </w:r>
      <w:proofErr w:type="gramEnd"/>
      <w:r>
        <w:t xml:space="preserve"> № </w:t>
      </w:r>
      <w:proofErr w:type="gramStart"/>
      <w:r>
        <w:t>14, ст. 2008, № 18, ст.2625; № 27, ст.3951, ст.3989; № 29, ст.4339, ст. 4364; № 51, ст. 7241; 2016, № 1, ст.8,ст.9,ст.24, ст.72, ст.78; № 10, ст.1320; № 23, ст.3289, ст.3290; № 27, ст.4160, ст.4219, ст.4223, ст. 4239, ст.4245,ст. 4292).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AD6E820"/>
    <w:lvl w:ilvl="0" w:tplc="B9AC7076">
      <w:start w:val="1"/>
      <w:numFmt w:val="bullet"/>
      <w:lvlText w:val="с"/>
      <w:lvlJc w:val="left"/>
    </w:lvl>
    <w:lvl w:ilvl="1" w:tplc="014652FA">
      <w:numFmt w:val="decimal"/>
      <w:lvlText w:val=""/>
      <w:lvlJc w:val="left"/>
    </w:lvl>
    <w:lvl w:ilvl="2" w:tplc="B1FEDBC6">
      <w:numFmt w:val="decimal"/>
      <w:lvlText w:val=""/>
      <w:lvlJc w:val="left"/>
    </w:lvl>
    <w:lvl w:ilvl="3" w:tplc="EFE0FC2A">
      <w:numFmt w:val="decimal"/>
      <w:lvlText w:val=""/>
      <w:lvlJc w:val="left"/>
    </w:lvl>
    <w:lvl w:ilvl="4" w:tplc="6FA0ADF6">
      <w:numFmt w:val="decimal"/>
      <w:lvlText w:val=""/>
      <w:lvlJc w:val="left"/>
    </w:lvl>
    <w:lvl w:ilvl="5" w:tplc="65E2F9EA">
      <w:numFmt w:val="decimal"/>
      <w:lvlText w:val=""/>
      <w:lvlJc w:val="left"/>
    </w:lvl>
    <w:lvl w:ilvl="6" w:tplc="245AFE98">
      <w:numFmt w:val="decimal"/>
      <w:lvlText w:val=""/>
      <w:lvlJc w:val="left"/>
    </w:lvl>
    <w:lvl w:ilvl="7" w:tplc="CBA6212A">
      <w:numFmt w:val="decimal"/>
      <w:lvlText w:val=""/>
      <w:lvlJc w:val="left"/>
    </w:lvl>
    <w:lvl w:ilvl="8" w:tplc="9E441344">
      <w:numFmt w:val="decimal"/>
      <w:lvlText w:val=""/>
      <w:lvlJc w:val="left"/>
    </w:lvl>
  </w:abstractNum>
  <w:abstractNum w:abstractNumId="1">
    <w:nsid w:val="000041BB"/>
    <w:multiLevelType w:val="hybridMultilevel"/>
    <w:tmpl w:val="2370D826"/>
    <w:lvl w:ilvl="0" w:tplc="E46C9F52">
      <w:start w:val="1"/>
      <w:numFmt w:val="bullet"/>
      <w:lvlText w:val="№"/>
      <w:lvlJc w:val="left"/>
    </w:lvl>
    <w:lvl w:ilvl="1" w:tplc="7B60B72E">
      <w:numFmt w:val="decimal"/>
      <w:lvlText w:val=""/>
      <w:lvlJc w:val="left"/>
    </w:lvl>
    <w:lvl w:ilvl="2" w:tplc="DC02E8E8">
      <w:numFmt w:val="decimal"/>
      <w:lvlText w:val=""/>
      <w:lvlJc w:val="left"/>
    </w:lvl>
    <w:lvl w:ilvl="3" w:tplc="A60224CA">
      <w:numFmt w:val="decimal"/>
      <w:lvlText w:val=""/>
      <w:lvlJc w:val="left"/>
    </w:lvl>
    <w:lvl w:ilvl="4" w:tplc="CF50D1F8">
      <w:numFmt w:val="decimal"/>
      <w:lvlText w:val=""/>
      <w:lvlJc w:val="left"/>
    </w:lvl>
    <w:lvl w:ilvl="5" w:tplc="949CBA6E">
      <w:numFmt w:val="decimal"/>
      <w:lvlText w:val=""/>
      <w:lvlJc w:val="left"/>
    </w:lvl>
    <w:lvl w:ilvl="6" w:tplc="91C2314A">
      <w:numFmt w:val="decimal"/>
      <w:lvlText w:val=""/>
      <w:lvlJc w:val="left"/>
    </w:lvl>
    <w:lvl w:ilvl="7" w:tplc="5CD0204E">
      <w:numFmt w:val="decimal"/>
      <w:lvlText w:val=""/>
      <w:lvlJc w:val="left"/>
    </w:lvl>
    <w:lvl w:ilvl="8" w:tplc="D0746AEE">
      <w:numFmt w:val="decimal"/>
      <w:lvlText w:val=""/>
      <w:lvlJc w:val="left"/>
    </w:lvl>
  </w:abstractNum>
  <w:abstractNum w:abstractNumId="2">
    <w:nsid w:val="00005AF1"/>
    <w:multiLevelType w:val="hybridMultilevel"/>
    <w:tmpl w:val="3FB457DE"/>
    <w:lvl w:ilvl="0" w:tplc="7A86C3B4">
      <w:start w:val="1"/>
      <w:numFmt w:val="bullet"/>
      <w:lvlText w:val="и"/>
      <w:lvlJc w:val="left"/>
    </w:lvl>
    <w:lvl w:ilvl="1" w:tplc="8CA2C728">
      <w:numFmt w:val="decimal"/>
      <w:lvlText w:val=""/>
      <w:lvlJc w:val="left"/>
    </w:lvl>
    <w:lvl w:ilvl="2" w:tplc="D952B15A">
      <w:numFmt w:val="decimal"/>
      <w:lvlText w:val=""/>
      <w:lvlJc w:val="left"/>
    </w:lvl>
    <w:lvl w:ilvl="3" w:tplc="5E4852FC">
      <w:numFmt w:val="decimal"/>
      <w:lvlText w:val=""/>
      <w:lvlJc w:val="left"/>
    </w:lvl>
    <w:lvl w:ilvl="4" w:tplc="1D5A6D68">
      <w:numFmt w:val="decimal"/>
      <w:lvlText w:val=""/>
      <w:lvlJc w:val="left"/>
    </w:lvl>
    <w:lvl w:ilvl="5" w:tplc="BAB2AD50">
      <w:numFmt w:val="decimal"/>
      <w:lvlText w:val=""/>
      <w:lvlJc w:val="left"/>
    </w:lvl>
    <w:lvl w:ilvl="6" w:tplc="6CB0FD2C">
      <w:numFmt w:val="decimal"/>
      <w:lvlText w:val=""/>
      <w:lvlJc w:val="left"/>
    </w:lvl>
    <w:lvl w:ilvl="7" w:tplc="4E3E05FC">
      <w:numFmt w:val="decimal"/>
      <w:lvlText w:val=""/>
      <w:lvlJc w:val="left"/>
    </w:lvl>
    <w:lvl w:ilvl="8" w:tplc="037290A8">
      <w:numFmt w:val="decimal"/>
      <w:lvlText w:val=""/>
      <w:lvlJc w:val="left"/>
    </w:lvl>
  </w:abstractNum>
  <w:abstractNum w:abstractNumId="3">
    <w:nsid w:val="00005F90"/>
    <w:multiLevelType w:val="hybridMultilevel"/>
    <w:tmpl w:val="AF2CDDA8"/>
    <w:lvl w:ilvl="0" w:tplc="F43C410A">
      <w:start w:val="1"/>
      <w:numFmt w:val="bullet"/>
      <w:lvlText w:val="и"/>
      <w:lvlJc w:val="left"/>
    </w:lvl>
    <w:lvl w:ilvl="1" w:tplc="7BF03B82">
      <w:numFmt w:val="decimal"/>
      <w:lvlText w:val=""/>
      <w:lvlJc w:val="left"/>
    </w:lvl>
    <w:lvl w:ilvl="2" w:tplc="728824A0">
      <w:numFmt w:val="decimal"/>
      <w:lvlText w:val=""/>
      <w:lvlJc w:val="left"/>
    </w:lvl>
    <w:lvl w:ilvl="3" w:tplc="4FBEA59E">
      <w:numFmt w:val="decimal"/>
      <w:lvlText w:val=""/>
      <w:lvlJc w:val="left"/>
    </w:lvl>
    <w:lvl w:ilvl="4" w:tplc="1F7C421E">
      <w:numFmt w:val="decimal"/>
      <w:lvlText w:val=""/>
      <w:lvlJc w:val="left"/>
    </w:lvl>
    <w:lvl w:ilvl="5" w:tplc="02ACF2C8">
      <w:numFmt w:val="decimal"/>
      <w:lvlText w:val=""/>
      <w:lvlJc w:val="left"/>
    </w:lvl>
    <w:lvl w:ilvl="6" w:tplc="803CE32A">
      <w:numFmt w:val="decimal"/>
      <w:lvlText w:val=""/>
      <w:lvlJc w:val="left"/>
    </w:lvl>
    <w:lvl w:ilvl="7" w:tplc="47E81610">
      <w:numFmt w:val="decimal"/>
      <w:lvlText w:val=""/>
      <w:lvlJc w:val="left"/>
    </w:lvl>
    <w:lvl w:ilvl="8" w:tplc="DA48BD32">
      <w:numFmt w:val="decimal"/>
      <w:lvlText w:val=""/>
      <w:lvlJc w:val="left"/>
    </w:lvl>
  </w:abstractNum>
  <w:abstractNum w:abstractNumId="4">
    <w:nsid w:val="00006952"/>
    <w:multiLevelType w:val="hybridMultilevel"/>
    <w:tmpl w:val="C6E00036"/>
    <w:lvl w:ilvl="0" w:tplc="52F6207E">
      <w:start w:val="1"/>
      <w:numFmt w:val="bullet"/>
      <w:lvlText w:val="и"/>
      <w:lvlJc w:val="left"/>
    </w:lvl>
    <w:lvl w:ilvl="1" w:tplc="F8187962">
      <w:start w:val="1"/>
      <w:numFmt w:val="bullet"/>
      <w:lvlText w:val="В"/>
      <w:lvlJc w:val="left"/>
    </w:lvl>
    <w:lvl w:ilvl="2" w:tplc="3B50C9E0">
      <w:numFmt w:val="decimal"/>
      <w:lvlText w:val=""/>
      <w:lvlJc w:val="left"/>
    </w:lvl>
    <w:lvl w:ilvl="3" w:tplc="31144E5A">
      <w:numFmt w:val="decimal"/>
      <w:lvlText w:val=""/>
      <w:lvlJc w:val="left"/>
    </w:lvl>
    <w:lvl w:ilvl="4" w:tplc="69987154">
      <w:numFmt w:val="decimal"/>
      <w:lvlText w:val=""/>
      <w:lvlJc w:val="left"/>
    </w:lvl>
    <w:lvl w:ilvl="5" w:tplc="0040D72E">
      <w:numFmt w:val="decimal"/>
      <w:lvlText w:val=""/>
      <w:lvlJc w:val="left"/>
    </w:lvl>
    <w:lvl w:ilvl="6" w:tplc="76A0593C">
      <w:numFmt w:val="decimal"/>
      <w:lvlText w:val=""/>
      <w:lvlJc w:val="left"/>
    </w:lvl>
    <w:lvl w:ilvl="7" w:tplc="A5A6757E">
      <w:numFmt w:val="decimal"/>
      <w:lvlText w:val=""/>
      <w:lvlJc w:val="left"/>
    </w:lvl>
    <w:lvl w:ilvl="8" w:tplc="D9F8B3A8">
      <w:numFmt w:val="decimal"/>
      <w:lvlText w:val=""/>
      <w:lvlJc w:val="left"/>
    </w:lvl>
  </w:abstractNum>
  <w:abstractNum w:abstractNumId="5">
    <w:nsid w:val="00006DF1"/>
    <w:multiLevelType w:val="hybridMultilevel"/>
    <w:tmpl w:val="8292BE62"/>
    <w:lvl w:ilvl="0" w:tplc="448AC044">
      <w:start w:val="1"/>
      <w:numFmt w:val="bullet"/>
      <w:lvlText w:val="В"/>
      <w:lvlJc w:val="left"/>
    </w:lvl>
    <w:lvl w:ilvl="1" w:tplc="9D4AB1D8">
      <w:numFmt w:val="decimal"/>
      <w:lvlText w:val=""/>
      <w:lvlJc w:val="left"/>
    </w:lvl>
    <w:lvl w:ilvl="2" w:tplc="2C7AAE30">
      <w:numFmt w:val="decimal"/>
      <w:lvlText w:val=""/>
      <w:lvlJc w:val="left"/>
    </w:lvl>
    <w:lvl w:ilvl="3" w:tplc="FBE8B314">
      <w:numFmt w:val="decimal"/>
      <w:lvlText w:val=""/>
      <w:lvlJc w:val="left"/>
    </w:lvl>
    <w:lvl w:ilvl="4" w:tplc="B68E1DE0">
      <w:numFmt w:val="decimal"/>
      <w:lvlText w:val=""/>
      <w:lvlJc w:val="left"/>
    </w:lvl>
    <w:lvl w:ilvl="5" w:tplc="597C70A4">
      <w:numFmt w:val="decimal"/>
      <w:lvlText w:val=""/>
      <w:lvlJc w:val="left"/>
    </w:lvl>
    <w:lvl w:ilvl="6" w:tplc="9E76A960">
      <w:numFmt w:val="decimal"/>
      <w:lvlText w:val=""/>
      <w:lvlJc w:val="left"/>
    </w:lvl>
    <w:lvl w:ilvl="7" w:tplc="4AEE155C">
      <w:numFmt w:val="decimal"/>
      <w:lvlText w:val=""/>
      <w:lvlJc w:val="left"/>
    </w:lvl>
    <w:lvl w:ilvl="8" w:tplc="E91EE0BC">
      <w:numFmt w:val="decimal"/>
      <w:lvlText w:val=""/>
      <w:lvlJc w:val="left"/>
    </w:lvl>
  </w:abstractNum>
  <w:abstractNum w:abstractNumId="6">
    <w:nsid w:val="000072AE"/>
    <w:multiLevelType w:val="hybridMultilevel"/>
    <w:tmpl w:val="E8C43630"/>
    <w:lvl w:ilvl="0" w:tplc="23E210CA">
      <w:start w:val="1"/>
      <w:numFmt w:val="bullet"/>
      <w:lvlText w:val="М"/>
      <w:lvlJc w:val="left"/>
    </w:lvl>
    <w:lvl w:ilvl="1" w:tplc="87729F4A">
      <w:start w:val="1"/>
      <w:numFmt w:val="bullet"/>
      <w:lvlText w:val="Р"/>
      <w:lvlJc w:val="left"/>
    </w:lvl>
    <w:lvl w:ilvl="2" w:tplc="6CF0A2DA">
      <w:numFmt w:val="decimal"/>
      <w:lvlText w:val=""/>
      <w:lvlJc w:val="left"/>
    </w:lvl>
    <w:lvl w:ilvl="3" w:tplc="28AA6944">
      <w:numFmt w:val="decimal"/>
      <w:lvlText w:val=""/>
      <w:lvlJc w:val="left"/>
    </w:lvl>
    <w:lvl w:ilvl="4" w:tplc="DBD03CE4">
      <w:numFmt w:val="decimal"/>
      <w:lvlText w:val=""/>
      <w:lvlJc w:val="left"/>
    </w:lvl>
    <w:lvl w:ilvl="5" w:tplc="51C2D23C">
      <w:numFmt w:val="decimal"/>
      <w:lvlText w:val=""/>
      <w:lvlJc w:val="left"/>
    </w:lvl>
    <w:lvl w:ilvl="6" w:tplc="FAA659FE">
      <w:numFmt w:val="decimal"/>
      <w:lvlText w:val=""/>
      <w:lvlJc w:val="left"/>
    </w:lvl>
    <w:lvl w:ilvl="7" w:tplc="F0DCE98E">
      <w:numFmt w:val="decimal"/>
      <w:lvlText w:val=""/>
      <w:lvlJc w:val="left"/>
    </w:lvl>
    <w:lvl w:ilvl="8" w:tplc="79A04C12">
      <w:numFmt w:val="decimal"/>
      <w:lvlText w:val=""/>
      <w:lvlJc w:val="left"/>
    </w:lvl>
  </w:abstractNum>
  <w:abstractNum w:abstractNumId="7">
    <w:nsid w:val="32632A2F"/>
    <w:multiLevelType w:val="multilevel"/>
    <w:tmpl w:val="2AFC5ADC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75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0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402A59BA"/>
    <w:multiLevelType w:val="hybridMultilevel"/>
    <w:tmpl w:val="9BDCD6DA"/>
    <w:lvl w:ilvl="0" w:tplc="73D66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63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8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C6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6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4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0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C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BF09F8"/>
    <w:multiLevelType w:val="multilevel"/>
    <w:tmpl w:val="35D21DBC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C20E59"/>
    <w:multiLevelType w:val="hybridMultilevel"/>
    <w:tmpl w:val="39B41562"/>
    <w:lvl w:ilvl="0" w:tplc="6986D3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48D"/>
    <w:rsid w:val="0000316C"/>
    <w:rsid w:val="00025A54"/>
    <w:rsid w:val="000418F1"/>
    <w:rsid w:val="000524BD"/>
    <w:rsid w:val="00060096"/>
    <w:rsid w:val="00074972"/>
    <w:rsid w:val="00087467"/>
    <w:rsid w:val="000878C3"/>
    <w:rsid w:val="000A183E"/>
    <w:rsid w:val="000B2BBB"/>
    <w:rsid w:val="000C601A"/>
    <w:rsid w:val="000E3EED"/>
    <w:rsid w:val="00102C31"/>
    <w:rsid w:val="001247D9"/>
    <w:rsid w:val="00130D9E"/>
    <w:rsid w:val="00137C5E"/>
    <w:rsid w:val="00143E98"/>
    <w:rsid w:val="00153DAB"/>
    <w:rsid w:val="001A1166"/>
    <w:rsid w:val="001D0078"/>
    <w:rsid w:val="001D1B08"/>
    <w:rsid w:val="00206ACB"/>
    <w:rsid w:val="002337EF"/>
    <w:rsid w:val="002616E0"/>
    <w:rsid w:val="002B12E3"/>
    <w:rsid w:val="002D1142"/>
    <w:rsid w:val="002D5847"/>
    <w:rsid w:val="0030526F"/>
    <w:rsid w:val="003072EB"/>
    <w:rsid w:val="00317856"/>
    <w:rsid w:val="00323243"/>
    <w:rsid w:val="00377477"/>
    <w:rsid w:val="00393E27"/>
    <w:rsid w:val="00396CC1"/>
    <w:rsid w:val="00396DA3"/>
    <w:rsid w:val="003A6D64"/>
    <w:rsid w:val="003E7E53"/>
    <w:rsid w:val="00407783"/>
    <w:rsid w:val="0041579E"/>
    <w:rsid w:val="0042615C"/>
    <w:rsid w:val="00454A66"/>
    <w:rsid w:val="00465073"/>
    <w:rsid w:val="00473BA9"/>
    <w:rsid w:val="004772B5"/>
    <w:rsid w:val="004A71E1"/>
    <w:rsid w:val="004D4BFE"/>
    <w:rsid w:val="004E695F"/>
    <w:rsid w:val="00502378"/>
    <w:rsid w:val="00522E78"/>
    <w:rsid w:val="005248E7"/>
    <w:rsid w:val="00527494"/>
    <w:rsid w:val="005278C4"/>
    <w:rsid w:val="00544CE3"/>
    <w:rsid w:val="0056786F"/>
    <w:rsid w:val="00591A81"/>
    <w:rsid w:val="005A0C44"/>
    <w:rsid w:val="005C4FD2"/>
    <w:rsid w:val="00603D20"/>
    <w:rsid w:val="006421BF"/>
    <w:rsid w:val="00650337"/>
    <w:rsid w:val="006535C2"/>
    <w:rsid w:val="00667AAE"/>
    <w:rsid w:val="00671AB0"/>
    <w:rsid w:val="00680E2A"/>
    <w:rsid w:val="00684E5A"/>
    <w:rsid w:val="006A708E"/>
    <w:rsid w:val="006B5D0E"/>
    <w:rsid w:val="006C10B1"/>
    <w:rsid w:val="006C47F5"/>
    <w:rsid w:val="006C70CA"/>
    <w:rsid w:val="006D7B13"/>
    <w:rsid w:val="006F4814"/>
    <w:rsid w:val="007066E9"/>
    <w:rsid w:val="00716EED"/>
    <w:rsid w:val="007311FB"/>
    <w:rsid w:val="00751679"/>
    <w:rsid w:val="007702E2"/>
    <w:rsid w:val="007818C6"/>
    <w:rsid w:val="007A56F1"/>
    <w:rsid w:val="007B178D"/>
    <w:rsid w:val="007B626B"/>
    <w:rsid w:val="007E0691"/>
    <w:rsid w:val="007E07F4"/>
    <w:rsid w:val="007F1A85"/>
    <w:rsid w:val="00800B5D"/>
    <w:rsid w:val="00804B3D"/>
    <w:rsid w:val="0083055D"/>
    <w:rsid w:val="00840D08"/>
    <w:rsid w:val="008419CD"/>
    <w:rsid w:val="0084450C"/>
    <w:rsid w:val="00852230"/>
    <w:rsid w:val="00854B60"/>
    <w:rsid w:val="00887854"/>
    <w:rsid w:val="0089073C"/>
    <w:rsid w:val="008C6252"/>
    <w:rsid w:val="008D6C47"/>
    <w:rsid w:val="008E17DF"/>
    <w:rsid w:val="008E765F"/>
    <w:rsid w:val="0091594E"/>
    <w:rsid w:val="009267A0"/>
    <w:rsid w:val="009372F0"/>
    <w:rsid w:val="00942B81"/>
    <w:rsid w:val="00952EB0"/>
    <w:rsid w:val="009778CE"/>
    <w:rsid w:val="009B4B12"/>
    <w:rsid w:val="009C0D23"/>
    <w:rsid w:val="009D5AFB"/>
    <w:rsid w:val="009D5D19"/>
    <w:rsid w:val="009F5C72"/>
    <w:rsid w:val="00A10E9B"/>
    <w:rsid w:val="00A11E39"/>
    <w:rsid w:val="00A25D72"/>
    <w:rsid w:val="00A40135"/>
    <w:rsid w:val="00A41029"/>
    <w:rsid w:val="00A432AA"/>
    <w:rsid w:val="00A50C97"/>
    <w:rsid w:val="00A668BF"/>
    <w:rsid w:val="00A67685"/>
    <w:rsid w:val="00A736EA"/>
    <w:rsid w:val="00A76279"/>
    <w:rsid w:val="00A94952"/>
    <w:rsid w:val="00AB09DC"/>
    <w:rsid w:val="00AC0BC8"/>
    <w:rsid w:val="00B179BB"/>
    <w:rsid w:val="00B3548D"/>
    <w:rsid w:val="00B50629"/>
    <w:rsid w:val="00B52FE5"/>
    <w:rsid w:val="00B537EC"/>
    <w:rsid w:val="00BA1DE5"/>
    <w:rsid w:val="00BA2BDC"/>
    <w:rsid w:val="00BA3929"/>
    <w:rsid w:val="00BA49BB"/>
    <w:rsid w:val="00BC6D18"/>
    <w:rsid w:val="00C11FF3"/>
    <w:rsid w:val="00C879C7"/>
    <w:rsid w:val="00C979F5"/>
    <w:rsid w:val="00CC4D19"/>
    <w:rsid w:val="00CC5D8E"/>
    <w:rsid w:val="00CF48AF"/>
    <w:rsid w:val="00D14029"/>
    <w:rsid w:val="00D244F7"/>
    <w:rsid w:val="00D35605"/>
    <w:rsid w:val="00D7218B"/>
    <w:rsid w:val="00D73CB0"/>
    <w:rsid w:val="00D94B45"/>
    <w:rsid w:val="00DA7EA9"/>
    <w:rsid w:val="00DF3272"/>
    <w:rsid w:val="00DF4504"/>
    <w:rsid w:val="00E071FB"/>
    <w:rsid w:val="00E41872"/>
    <w:rsid w:val="00E81E6B"/>
    <w:rsid w:val="00ED1E6D"/>
    <w:rsid w:val="00F00449"/>
    <w:rsid w:val="00F01874"/>
    <w:rsid w:val="00F13C6E"/>
    <w:rsid w:val="00F33AFE"/>
    <w:rsid w:val="00F6585C"/>
    <w:rsid w:val="00F77801"/>
    <w:rsid w:val="00FA0F4E"/>
    <w:rsid w:val="00FA20D2"/>
    <w:rsid w:val="00FA3A06"/>
    <w:rsid w:val="00FC1705"/>
    <w:rsid w:val="00FD0497"/>
    <w:rsid w:val="00FE4C51"/>
    <w:rsid w:val="00FE5A0C"/>
    <w:rsid w:val="00FF38F3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8D"/>
  </w:style>
  <w:style w:type="paragraph" w:styleId="3">
    <w:name w:val="heading 3"/>
    <w:basedOn w:val="a"/>
    <w:link w:val="30"/>
    <w:uiPriority w:val="9"/>
    <w:qFormat/>
    <w:rsid w:val="006C10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2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0D2"/>
  </w:style>
  <w:style w:type="paragraph" w:styleId="a9">
    <w:name w:val="footer"/>
    <w:basedOn w:val="a"/>
    <w:link w:val="aa"/>
    <w:uiPriority w:val="99"/>
    <w:unhideWhenUsed/>
    <w:rsid w:val="00FA2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0D2"/>
  </w:style>
  <w:style w:type="paragraph" w:styleId="ab">
    <w:name w:val="footnote text"/>
    <w:basedOn w:val="a"/>
    <w:link w:val="ac"/>
    <w:uiPriority w:val="99"/>
    <w:semiHidden/>
    <w:unhideWhenUsed/>
    <w:rsid w:val="008419C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19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19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6C10B1"/>
    <w:rPr>
      <w:rFonts w:eastAsia="Times New Roman"/>
      <w:b/>
      <w:bCs/>
      <w:sz w:val="27"/>
      <w:szCs w:val="27"/>
    </w:rPr>
  </w:style>
  <w:style w:type="paragraph" w:styleId="ae">
    <w:name w:val="Normal (Web)"/>
    <w:basedOn w:val="a"/>
    <w:uiPriority w:val="99"/>
    <w:semiHidden/>
    <w:unhideWhenUsed/>
    <w:rsid w:val="006C10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59"/>
    <w:rsid w:val="006C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940FC57DF0774E8A88D587A7428721" ma:contentTypeVersion="0" ma:contentTypeDescription="Создание документа." ma:contentTypeScope="" ma:versionID="89b9dc4bdef6c95f520dd9f4f34338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5FEA-4363-4BE4-B035-780B0EAE9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1DB4D-BBE8-4B41-9343-4251D554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3D4972-6D0A-4DD1-9616-C391468808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32FDC3-8651-4474-8789-A66B3F1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5929</Words>
  <Characters>33800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4</cp:revision>
  <cp:lastPrinted>2017-11-23T09:27:00Z</cp:lastPrinted>
  <dcterms:created xsi:type="dcterms:W3CDTF">2018-03-15T09:38:00Z</dcterms:created>
  <dcterms:modified xsi:type="dcterms:W3CDTF">2018-03-23T04:36:00Z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0x010100FE940FC57DF0774E8A88D587A7428721</vt:lpwstr>
  </property>
</Properties>
</file>